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4DC8" w14:textId="5A8AC087" w:rsidR="00A164FC" w:rsidRPr="00A164FC" w:rsidRDefault="00A164FC" w:rsidP="00A16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164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Protokół Nr 27/2020</w:t>
      </w:r>
    </w:p>
    <w:p w14:paraId="3E44DF34" w14:textId="10328816" w:rsidR="00A164FC" w:rsidRPr="00A164FC" w:rsidRDefault="00A164FC" w:rsidP="00A16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164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posiedzenia Komisji Budżetu i Handlu Rady Miejskiej</w:t>
      </w:r>
      <w:r w:rsidRPr="00A164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w Sępólnie Krajeńskim w dniu 9 marca 2020r. </w:t>
      </w:r>
    </w:p>
    <w:p w14:paraId="733396CB" w14:textId="77777777" w:rsidR="00A164FC" w:rsidRPr="00A164FC" w:rsidRDefault="00A164FC" w:rsidP="00A16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D2CDFD6" w14:textId="77777777" w:rsidR="00A164FC" w:rsidRPr="00A164FC" w:rsidRDefault="00A164FC" w:rsidP="00A16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D93D268" w14:textId="77777777" w:rsidR="00A164FC" w:rsidRPr="00A164FC" w:rsidRDefault="00A164FC" w:rsidP="00A164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64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zaproszeni goście: </w:t>
      </w:r>
    </w:p>
    <w:p w14:paraId="0AFBCC6E" w14:textId="77777777" w:rsidR="00A164FC" w:rsidRPr="00A164FC" w:rsidRDefault="00A164FC" w:rsidP="00A164FC">
      <w:pPr>
        <w:tabs>
          <w:tab w:val="left" w:pos="653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64F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052E8046" w14:textId="6E2CD0E9" w:rsidR="00A164FC" w:rsidRDefault="00A164FC" w:rsidP="00A164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64FC">
        <w:rPr>
          <w:rFonts w:ascii="Times New Roman" w:eastAsia="Calibri" w:hAnsi="Times New Roman" w:cs="Times New Roman"/>
          <w:sz w:val="24"/>
          <w:szCs w:val="24"/>
          <w:lang w:eastAsia="pl-PL"/>
        </w:rPr>
        <w:t>Skarbnik Gminy – Anna Buchwald;</w:t>
      </w:r>
    </w:p>
    <w:p w14:paraId="485767E4" w14:textId="46EC55CC" w:rsidR="00A164FC" w:rsidRPr="00A164FC" w:rsidRDefault="00A164FC" w:rsidP="00A164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Referatu Spraw Obywatelskich – Beata Kozłowska. </w:t>
      </w:r>
    </w:p>
    <w:p w14:paraId="55F0E7C1" w14:textId="77777777" w:rsidR="00A164FC" w:rsidRDefault="00A164FC" w:rsidP="00A164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F92192" w14:textId="77777777" w:rsidR="00A164FC" w:rsidRDefault="00A164FC" w:rsidP="00A164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DBD0426" w14:textId="15F7A81D" w:rsidR="00A164FC" w:rsidRPr="00A164FC" w:rsidRDefault="00A164FC" w:rsidP="00A164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64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A164FC">
        <w:rPr>
          <w:rFonts w:ascii="Times New Roman" w:eastAsia="Calibri" w:hAnsi="Times New Roman" w:cs="Times New Roman"/>
          <w:sz w:val="24"/>
          <w:szCs w:val="24"/>
          <w:lang w:eastAsia="pl-PL"/>
        </w:rPr>
        <w:t>Tomas</w:t>
      </w:r>
      <w:proofErr w:type="spellEnd"/>
      <w:r w:rsidRPr="00A164FC">
        <w:rPr>
          <w:rFonts w:ascii="Times New Roman" w:eastAsia="Calibri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  <w:bookmarkStart w:id="0" w:name="_Hlk535236554"/>
      <w:bookmarkStart w:id="1" w:name="_Hlk508870140"/>
    </w:p>
    <w:bookmarkEnd w:id="0"/>
    <w:p w14:paraId="6754F8AC" w14:textId="77777777" w:rsidR="00A164FC" w:rsidRPr="00A164FC" w:rsidRDefault="00A164FC" w:rsidP="00A16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BEDE60" w14:textId="77777777" w:rsidR="00A164FC" w:rsidRPr="00A164FC" w:rsidRDefault="00A164FC" w:rsidP="00A164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09216653"/>
      <w:r w:rsidRPr="00A1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7F65D84C" w14:textId="77777777" w:rsidR="00A164FC" w:rsidRPr="00A164FC" w:rsidRDefault="00A164FC" w:rsidP="00A164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4F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rozliczeniu dotacji dla MLKS „</w:t>
      </w:r>
      <w:proofErr w:type="spellStart"/>
      <w:r w:rsidRPr="00A164FC">
        <w:rPr>
          <w:rFonts w:ascii="Times New Roman" w:eastAsia="Times New Roman" w:hAnsi="Times New Roman" w:cs="Times New Roman"/>
          <w:sz w:val="24"/>
          <w:szCs w:val="24"/>
          <w:lang w:eastAsia="pl-PL"/>
        </w:rPr>
        <w:t>Krajna</w:t>
      </w:r>
      <w:proofErr w:type="spellEnd"/>
      <w:r w:rsidRPr="00A1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”’ </w:t>
      </w:r>
    </w:p>
    <w:p w14:paraId="0127CA22" w14:textId="77777777" w:rsidR="00A164FC" w:rsidRPr="00A164FC" w:rsidRDefault="00A164FC" w:rsidP="00A164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budżetu Referatu Gospodarki Komunalnej i Rolnictwa za 2019r.; </w:t>
      </w:r>
    </w:p>
    <w:p w14:paraId="6E822AD4" w14:textId="77777777" w:rsidR="00A164FC" w:rsidRPr="00A164FC" w:rsidRDefault="00A164FC" w:rsidP="00A164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zmieniającej uchwalony budżet na 2020r.; </w:t>
      </w:r>
    </w:p>
    <w:p w14:paraId="12B1F4DD" w14:textId="77777777" w:rsidR="00A164FC" w:rsidRPr="00A164FC" w:rsidRDefault="00A164FC" w:rsidP="00A164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4F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projektu uchwały zmieniającej Wieloletnią Prognozę Finansową;</w:t>
      </w:r>
    </w:p>
    <w:p w14:paraId="500B8C3D" w14:textId="77777777" w:rsidR="00A164FC" w:rsidRPr="00A164FC" w:rsidRDefault="00A164FC" w:rsidP="00A164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przekazania dotacji dla powiatu; </w:t>
      </w:r>
    </w:p>
    <w:p w14:paraId="660FE4B6" w14:textId="77777777" w:rsidR="00A164FC" w:rsidRPr="00A164FC" w:rsidRDefault="00A164FC" w:rsidP="00A164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7CEA2B3A" w14:textId="0BA34893" w:rsidR="00A164FC" w:rsidRPr="00A164FC" w:rsidRDefault="00A164FC" w:rsidP="00A164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</w:t>
      </w:r>
    </w:p>
    <w:p w14:paraId="63D3A970" w14:textId="77777777" w:rsidR="00A164FC" w:rsidRPr="00A164FC" w:rsidRDefault="00A164FC" w:rsidP="00A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3E895DAF" w14:textId="0FF4DA8A" w:rsidR="00A164FC" w:rsidRDefault="00A164FC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3F70AB96" w14:textId="60736FF5" w:rsidR="009C4C2F" w:rsidRDefault="009C4C2F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AFB5F" w14:textId="1FAA3E89" w:rsidR="009C4C2F" w:rsidRDefault="009C4C2F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22911" w14:textId="2512F769" w:rsidR="009C4C2F" w:rsidRDefault="009C4C2F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Ad.2. Kierownik Referatu Spraw Obywatelskich przedstawiła Komisji informację o rozliczeniu dotacji dla MLKS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Krajna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za 2019r. (informacja stanowi załącznik do niniejszego protokołu</w:t>
      </w:r>
      <w:r w:rsidR="0090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37B7BF" w14:textId="77777777" w:rsidR="009C4C2F" w:rsidRDefault="009C4C2F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DCB22" w14:textId="171D9EDE" w:rsidR="009C4C2F" w:rsidRDefault="009C4C2F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  </w:t>
      </w:r>
    </w:p>
    <w:p w14:paraId="6338C623" w14:textId="1416279A" w:rsidR="009C4C2F" w:rsidRDefault="009C4C2F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9EE3A" w14:textId="7F34F225" w:rsidR="009C4C2F" w:rsidRDefault="009C4C2F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A75CC" w14:textId="6B4400AA" w:rsidR="009C4C2F" w:rsidRDefault="009C4C2F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  <w:r w:rsidR="00A51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</w:t>
      </w:r>
      <w:r w:rsidR="0043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przedstawiła informację z realizacji budżetu Referatu Gospodarki Komunalnej i Rolnictwa za 2019r. (informacja stanowi załącznik do niniejszego protokołu). </w:t>
      </w:r>
      <w:r w:rsidR="00A51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DA7AB6" w14:textId="1AA262D3" w:rsidR="00C2461F" w:rsidRDefault="00C2461F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5EFCC" w14:textId="7054EACD" w:rsidR="00C2461F" w:rsidRDefault="00C2461F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Pająk zapytała, czy był wyceniany lokal użytkowy w Skarpie. Skarbnik Gminy odpowiedziała, że nie było żadnej faktury za przeprowadzenie wyceny tego lokalu.    </w:t>
      </w:r>
    </w:p>
    <w:p w14:paraId="17713126" w14:textId="1DD5CDA5" w:rsidR="00EA33DD" w:rsidRDefault="00EA33DD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EEA9D" w14:textId="7FDAEDF1" w:rsidR="00410CFE" w:rsidRDefault="00410CFE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14:paraId="0CE73CE7" w14:textId="1E181142" w:rsidR="00477337" w:rsidRDefault="00477337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AD251" w14:textId="67887700" w:rsidR="00477337" w:rsidRDefault="00477337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9FB002" w14:textId="49020672" w:rsidR="00CE1C67" w:rsidRDefault="00EA33DD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  <w:r w:rsidR="00CE1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poinformowała, że Zarząd Dróg Wojewódzkich w Bydgoszczy, w związku z brakiem możliwości wydatkowania w bieżącym roku pełnej kwoty przeznaczonej na projekt rozbudowy skrzyżowania w Sępólnie Krajeńskim, zwrócił się pisemnie o przesunięcie części wydatków przeznaczonych na powyższe zadanie z roku 2020 na 2021r. Nadmieniła, że w bieżącym roku Zarząd Dróg Wojewódzkich planuje zapłacić wykonawcy kwotę 129.640zł., pozostała część w wysokości 39.360zł. zostanie wypłacona w 2021r. Zgodnie z powyższym Zarząd Dróg Wojewódzkich zwrócił się o zabezpieczenie </w:t>
      </w:r>
      <w:r w:rsidR="009C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Gminę </w:t>
      </w:r>
      <w:r w:rsidR="00CE1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kwoty w 2021r. Skarbnik Gminy dodała, że w związku z tym pismem przygotowano </w:t>
      </w:r>
      <w:r w:rsidR="00CE1C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odpowiednią zmianę do WPF. Skarbnik Gminy poinformowała ponadto, że Urząd Marszałkowski przesłał uchwałę w sprawie wyboru do realizacji w 2020r. zadań w trybie procedury „Drogowa inicjatywa samorządowa”. W zadaniach znajduje się m.in. budowa ciągu pieszo – rowerowego wzdłuż działek nr 196 – 199 oraz utwardzenie istniejącego zjazdu z drogi wojewódzkiej na działce nr 207 wzdłuż drogi wojewódzkiej nr 241 w Sępólnie Krajeńskim. Nadmieniła, że zadanie jest oszacowane na kwotę 658.494,76zł. Dofinansowanie ze strony Urzędu Marszałkowskiego wynosi 40%.           </w:t>
      </w:r>
    </w:p>
    <w:p w14:paraId="5DA4D663" w14:textId="77777777" w:rsidR="009C4C2F" w:rsidRDefault="009C4C2F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3F2C5" w14:textId="6143448D" w:rsidR="00EA33DD" w:rsidRDefault="00EA33DD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przedstawiła </w:t>
      </w:r>
      <w:r w:rsidR="009C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projekt uchwały Rady Miejskiej zmieniającej uchwalony budżet Gminy na 2020r. </w:t>
      </w:r>
      <w:r w:rsidR="009C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zmiana dotyczy przede wszystkim uwzględnienia wkładu własnego do jednorocznego zadania, o którym informuje Urząd Marszałkowski. Proponuje się, aby źródłem finansowania tego zadania był wynik finansowy za ubiegły rok.  </w:t>
      </w:r>
    </w:p>
    <w:p w14:paraId="464A6F7B" w14:textId="30A38CFD" w:rsidR="00EA33DD" w:rsidRDefault="00EA33DD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48E72" w14:textId="25E7413A" w:rsidR="00EA33DD" w:rsidRDefault="00EA33DD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projekt uchwały. </w:t>
      </w:r>
    </w:p>
    <w:p w14:paraId="33BE079E" w14:textId="1C36FF0F" w:rsidR="00EA33DD" w:rsidRDefault="00EA33DD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3A0F1" w14:textId="2BA203C3" w:rsidR="00EA33DD" w:rsidRDefault="00EA33DD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70AE3" w14:textId="3683FBF9" w:rsidR="00EA33DD" w:rsidRPr="00A164FC" w:rsidRDefault="00EA33DD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</w:t>
      </w:r>
      <w:r w:rsidR="0004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przedstawiła Komisji projekt uchwały Rady Miejskiej zmieniającej Wieloletnią Prognozę Finansową. </w:t>
      </w:r>
      <w:r w:rsidR="009C4C2F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Nadmieniła, że proponowana zmian</w:t>
      </w:r>
      <w:r w:rsidR="009040E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C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 z propozycji przedstawionej pisemnie przez Zarząd Dróg Wojewódzkich</w:t>
      </w:r>
      <w:r w:rsidR="0090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poza tym w związku z budową ciągu pieszo – rowerowego zwiększa się deficyt na 2020r. do kwoty realizowanego </w:t>
      </w:r>
      <w:r w:rsidR="005A3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zadania. </w:t>
      </w:r>
      <w:r w:rsidR="0090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FE9E943" w14:textId="77777777" w:rsidR="00040EF5" w:rsidRDefault="00040EF5" w:rsidP="00040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FB6CE" w14:textId="4BA6B589" w:rsidR="00040EF5" w:rsidRDefault="00040EF5" w:rsidP="00040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3646746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projekt uchwały. </w:t>
      </w:r>
    </w:p>
    <w:bookmarkEnd w:id="3"/>
    <w:p w14:paraId="558F2EE5" w14:textId="7106F722" w:rsidR="00040EF5" w:rsidRDefault="00040EF5" w:rsidP="00040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3BB6E" w14:textId="487A29FA" w:rsidR="00040EF5" w:rsidRDefault="00040EF5" w:rsidP="00040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05C07" w14:textId="772AA9AC" w:rsidR="001C207E" w:rsidRDefault="00040EF5" w:rsidP="00040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Skarbnik Gminy przedstawiła Komisji projekt uchwały Rady Miejskiej w sprawie 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dotacji dla powiatu.</w:t>
      </w:r>
      <w:r w:rsidR="001C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Nadmieniła, że dotacja dotyczy trzech zadań tj. budowy chodnika przy drodze powiatowej we Włościborzu, </w:t>
      </w:r>
      <w:r w:rsidR="009D4E24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uruchomieniu dodatkowych linii autobusowych na terenie Gminy</w:t>
      </w:r>
      <w:r w:rsidR="0001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budowy drogi w </w:t>
      </w:r>
      <w:r w:rsidR="00A51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Lutowie. </w:t>
      </w:r>
      <w:r w:rsidR="009D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6A662D" w14:textId="77777777" w:rsidR="001C207E" w:rsidRDefault="001C207E" w:rsidP="00040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1D938" w14:textId="0E1742CD" w:rsidR="00040EF5" w:rsidRDefault="001C207E" w:rsidP="00040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04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misja zaopiniowała jednogłośnie pozytywnie przedstawiony projekt uchwały. </w:t>
      </w:r>
    </w:p>
    <w:p w14:paraId="7215FBEA" w14:textId="506E2AEE" w:rsidR="00040EF5" w:rsidRDefault="00040EF5" w:rsidP="00040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1CE18" w14:textId="01FC3C33" w:rsidR="00040EF5" w:rsidRDefault="00040EF5" w:rsidP="00040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E1CF6" w14:textId="4899B8B9" w:rsidR="00040EF5" w:rsidRDefault="00040EF5" w:rsidP="00040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Komisja zatwierdziła jednogłośnie protokół ze swojego poprzedniego posiedzenia w miesiącu lutym br. </w:t>
      </w:r>
    </w:p>
    <w:p w14:paraId="4C505AC9" w14:textId="41B7B918" w:rsidR="00040EF5" w:rsidRDefault="00040EF5" w:rsidP="00040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4B306" w14:textId="2694B6D6" w:rsidR="00040EF5" w:rsidRDefault="00040EF5" w:rsidP="00040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8B483" w14:textId="00F1C7FB" w:rsidR="00932F59" w:rsidRDefault="00932F59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1991C" w14:textId="77777777" w:rsidR="00932F59" w:rsidRPr="00A164FC" w:rsidRDefault="00932F59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40C02" w14:textId="6EE6C72D" w:rsidR="00A164FC" w:rsidRPr="00A164FC" w:rsidRDefault="00040EF5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634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wniosków,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wyczerpaniu porządku obrad Przewodniczący zakończył posiedzenie. </w:t>
      </w:r>
    </w:p>
    <w:p w14:paraId="58640CD2" w14:textId="77777777" w:rsidR="00A164FC" w:rsidRPr="00A164FC" w:rsidRDefault="00A164FC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114CA79D" w14:textId="77777777" w:rsidR="00A164FC" w:rsidRPr="00A164FC" w:rsidRDefault="00A164FC" w:rsidP="00A16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C6E4E9" w14:textId="77777777" w:rsidR="00A164FC" w:rsidRPr="00A164FC" w:rsidRDefault="00A164FC" w:rsidP="00A164FC">
      <w:p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4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</w:t>
      </w:r>
    </w:p>
    <w:p w14:paraId="1D48A54C" w14:textId="77777777" w:rsidR="00A164FC" w:rsidRPr="00A164FC" w:rsidRDefault="00A164FC" w:rsidP="00A164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164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Pr="00A164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A164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</w:t>
      </w:r>
      <w:r w:rsidRPr="00A164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Przewodniczący Komisji      </w:t>
      </w:r>
    </w:p>
    <w:p w14:paraId="06FA289C" w14:textId="7D8375B2" w:rsidR="00A164FC" w:rsidRPr="00A164FC" w:rsidRDefault="00A164FC" w:rsidP="00A164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164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Pr="00A164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</w:t>
      </w:r>
      <w:r w:rsidR="00630F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</w:t>
      </w:r>
      <w:r w:rsidRPr="00A164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Janusz </w:t>
      </w:r>
      <w:proofErr w:type="spellStart"/>
      <w:r w:rsidRPr="00A164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Tomas</w:t>
      </w:r>
      <w:proofErr w:type="spellEnd"/>
    </w:p>
    <w:p w14:paraId="51E6A8B2" w14:textId="77777777" w:rsidR="00A164FC" w:rsidRPr="00A164FC" w:rsidRDefault="00A164FC" w:rsidP="00A164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8E28C08" w14:textId="77777777" w:rsidR="00A164FC" w:rsidRPr="00A164FC" w:rsidRDefault="00A164FC" w:rsidP="00A16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64FC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0AFA6287" w14:textId="5E2911B4" w:rsidR="00A164FC" w:rsidRPr="00C2461F" w:rsidRDefault="00A164FC" w:rsidP="00C246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64FC">
        <w:rPr>
          <w:rFonts w:ascii="Times New Roman" w:eastAsia="Calibri" w:hAnsi="Times New Roman" w:cs="Times New Roman"/>
          <w:sz w:val="24"/>
          <w:szCs w:val="24"/>
          <w:lang w:eastAsia="pl-PL"/>
        </w:rPr>
        <w:t>Tomasz Dix</w:t>
      </w:r>
    </w:p>
    <w:p w14:paraId="18CDF7C8" w14:textId="77777777" w:rsidR="00387628" w:rsidRPr="00A164FC" w:rsidRDefault="00387628">
      <w:pPr>
        <w:rPr>
          <w:sz w:val="24"/>
          <w:szCs w:val="24"/>
        </w:rPr>
      </w:pPr>
    </w:p>
    <w:sectPr w:rsidR="00387628" w:rsidRPr="00A164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08211" w14:textId="77777777" w:rsidR="009545CB" w:rsidRDefault="009545CB">
      <w:pPr>
        <w:spacing w:after="0" w:line="240" w:lineRule="auto"/>
      </w:pPr>
      <w:r>
        <w:separator/>
      </w:r>
    </w:p>
  </w:endnote>
  <w:endnote w:type="continuationSeparator" w:id="0">
    <w:p w14:paraId="00B131FC" w14:textId="77777777" w:rsidR="009545CB" w:rsidRDefault="0095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29C3A" w14:textId="77777777" w:rsidR="00F36F95" w:rsidRDefault="00A164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735025F9" w14:textId="77777777" w:rsidR="00F36F95" w:rsidRDefault="00954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6DED" w14:textId="77777777" w:rsidR="009545CB" w:rsidRDefault="009545CB">
      <w:pPr>
        <w:spacing w:after="0" w:line="240" w:lineRule="auto"/>
      </w:pPr>
      <w:r>
        <w:separator/>
      </w:r>
    </w:p>
  </w:footnote>
  <w:footnote w:type="continuationSeparator" w:id="0">
    <w:p w14:paraId="1A946D46" w14:textId="77777777" w:rsidR="009545CB" w:rsidRDefault="0095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2ADE09A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B6A68"/>
    <w:multiLevelType w:val="hybridMultilevel"/>
    <w:tmpl w:val="DEEC8B26"/>
    <w:lvl w:ilvl="0" w:tplc="43A6C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AD"/>
    <w:rsid w:val="00017B2E"/>
    <w:rsid w:val="00023C8F"/>
    <w:rsid w:val="00040EF5"/>
    <w:rsid w:val="001C207E"/>
    <w:rsid w:val="00387628"/>
    <w:rsid w:val="003B04CA"/>
    <w:rsid w:val="00410CFE"/>
    <w:rsid w:val="00431204"/>
    <w:rsid w:val="00477337"/>
    <w:rsid w:val="005A3886"/>
    <w:rsid w:val="005B242E"/>
    <w:rsid w:val="00630FDA"/>
    <w:rsid w:val="007264B5"/>
    <w:rsid w:val="007817F1"/>
    <w:rsid w:val="009040E0"/>
    <w:rsid w:val="00932F59"/>
    <w:rsid w:val="00952634"/>
    <w:rsid w:val="009545CB"/>
    <w:rsid w:val="009C4C2F"/>
    <w:rsid w:val="009D4E24"/>
    <w:rsid w:val="00A164FC"/>
    <w:rsid w:val="00A51651"/>
    <w:rsid w:val="00A722AD"/>
    <w:rsid w:val="00BB7834"/>
    <w:rsid w:val="00C2461F"/>
    <w:rsid w:val="00CE1C67"/>
    <w:rsid w:val="00EA33DD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8854"/>
  <w15:chartTrackingRefBased/>
  <w15:docId w15:val="{CCA91CEC-C66E-4401-BB4E-92C01E27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4FC"/>
  </w:style>
  <w:style w:type="paragraph" w:styleId="Akapitzlist">
    <w:name w:val="List Paragraph"/>
    <w:basedOn w:val="Normalny"/>
    <w:uiPriority w:val="34"/>
    <w:qFormat/>
    <w:rsid w:val="00A1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7</cp:revision>
  <cp:lastPrinted>2020-04-01T06:30:00Z</cp:lastPrinted>
  <dcterms:created xsi:type="dcterms:W3CDTF">2020-03-27T07:05:00Z</dcterms:created>
  <dcterms:modified xsi:type="dcterms:W3CDTF">2020-04-01T06:39:00Z</dcterms:modified>
</cp:coreProperties>
</file>