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19C7" w14:textId="10B08988" w:rsidR="00135FA8" w:rsidRPr="0087464D" w:rsidRDefault="00135FA8" w:rsidP="00135FA8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1F8FD657" w14:textId="6E538F9D" w:rsidR="00135FA8" w:rsidRPr="0087464D" w:rsidRDefault="00135FA8" w:rsidP="0013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Budżetu i Handlu Rady Miejskiej w Sępólnie Krajeńskim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 grudnia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2017r.</w:t>
      </w:r>
    </w:p>
    <w:p w14:paraId="6C1E8292" w14:textId="77777777" w:rsidR="00135FA8" w:rsidRPr="0087464D" w:rsidRDefault="00135FA8" w:rsidP="0013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4195E" w14:textId="3056C6F0" w:rsidR="00135FA8" w:rsidRDefault="00135FA8" w:rsidP="00135F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– Anna Buchwald; </w:t>
      </w:r>
    </w:p>
    <w:p w14:paraId="79D5B51C" w14:textId="77777777" w:rsidR="00135FA8" w:rsidRDefault="00135FA8" w:rsidP="00135F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1E4D7" w14:textId="77777777" w:rsidR="00135FA8" w:rsidRDefault="00135FA8" w:rsidP="00135F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5EBA9191" w14:textId="77777777" w:rsidR="00135FA8" w:rsidRPr="00135FA8" w:rsidRDefault="00135FA8" w:rsidP="00135FA8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6F6302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A361CD0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ocena wykonania budżetu i analiza realizacji dochodów i wydatków budżetu Gminy za 2017r.; </w:t>
      </w:r>
    </w:p>
    <w:p w14:paraId="38FC56A4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0" w:name="_Hlk502653713"/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uchwalony budżet Gminy na 2017r</w:t>
      </w:r>
      <w:bookmarkEnd w:id="0"/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</w:p>
    <w:p w14:paraId="4394ADD1" w14:textId="6F5DD50E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udzielenia dotacji Powiatowi </w:t>
      </w:r>
      <w:r w:rsidR="008C79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ępoleńskiemu; </w:t>
      </w:r>
    </w:p>
    <w:p w14:paraId="39DCF568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Komisji Rolnictwa (…) Rady Miejskiej; </w:t>
      </w:r>
    </w:p>
    <w:p w14:paraId="6CBF5F62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2018r.; </w:t>
      </w:r>
    </w:p>
    <w:p w14:paraId="04BB332F" w14:textId="77777777" w:rsidR="00135FA8" w:rsidRPr="00135FA8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trzech poprzednich posiedzeń Komisji; </w:t>
      </w:r>
    </w:p>
    <w:p w14:paraId="5755BA53" w14:textId="39E8ED3F" w:rsidR="000D049B" w:rsidRDefault="00135FA8" w:rsidP="00135FA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</w:t>
      </w:r>
    </w:p>
    <w:p w14:paraId="37E25830" w14:textId="51CFDCCB" w:rsidR="00054CFA" w:rsidRDefault="00054CFA" w:rsidP="00054C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B209A" w14:textId="1A2DC9C4" w:rsidR="000D049B" w:rsidRDefault="00054CFA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7A6B2B6" w14:textId="22B589FB" w:rsidR="00135FA8" w:rsidRDefault="00135FA8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578BC85C" w14:textId="0AB0FCAF" w:rsidR="00104C2F" w:rsidRDefault="000D049B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</w:t>
      </w:r>
      <w:r w:rsidR="0010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Gminy poinformowała, że nie zostanie wykonany plan dochodów z dofinansowania budowy ulicy Przemysłowej, dochody z tego tytułu są zaplanowane w projekcie budżetu na 2018r., także w większości nie zostanie wykonany plan wydatków, bo budowa tej ulicy zaczyna się dopiero pod koniec bieżącego roku. </w:t>
      </w:r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Niewykonanie d</w:t>
      </w:r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także modernizacji Centrum Kultury i Sztuki. </w:t>
      </w:r>
      <w:r w:rsidR="0010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Niewykonana będzie </w:t>
      </w:r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0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ze sprzedaży majątku, zaplanowano 150tys.zł., niewykonanie jest na poziomie około 70tys.zł. </w:t>
      </w:r>
      <w:r w:rsidR="0050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Powiedziała, że niewykonanie dochodów podatkowych szacuje się na kwotę około 200tys.zł. w tym jest to około 100tys.zł. związanych z umorzeniami po nawałnicy, pozostałe 100tys.zł. to niewykonanie związane z opóźnieniami w płatnościach. </w:t>
      </w:r>
      <w:r w:rsidR="001A379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około 100tys.zł. niewykonania jest w opłacie za wywóz odpadów komunalnych. Nadmieniła, że niewykonanie w dochodach obejmuje także kwotę około 50tys.zł. z tytułu dofinansowania termomodernizacji, ta kwota wpłynie prawdopodobnie w styczni</w:t>
      </w:r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3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 Niewykonanie będzie również z sprawach </w:t>
      </w:r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świadczenia na utylizację </w:t>
      </w:r>
      <w:r w:rsidR="001A3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azbestu po nawałnicy, środki na ten cel wpłyną </w:t>
      </w:r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A3790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2018r.</w:t>
      </w:r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wydatkach niewykonaniem jest objęta budowa drogi Wałdowo – </w:t>
      </w:r>
      <w:proofErr w:type="spellStart"/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>Toboła</w:t>
      </w:r>
      <w:proofErr w:type="spellEnd"/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zaistniałą nawałnicą. Drobne niewykonania na wydatkach zostaną przesunięte na utrzymanie dróg w okresie zimowym oraz realizacje zadań związanych z nawałnicą. </w:t>
      </w:r>
      <w:r w:rsidR="00FA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dodała, że wynik finansowy za ten rok jest korygowany w ten sposób, aby pozwolił na spłatę zobowiązań w przyszłym roku 1mln.400tys.zł.), co jest trudne, bo należało uruchomić rezerwę budżetową m.in. na skutki nawałnicy.     </w:t>
      </w:r>
      <w:r w:rsidR="0027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A3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0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2EC8978" w14:textId="77777777" w:rsidR="00504886" w:rsidRDefault="00504886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FE5B4" w14:textId="169BF14A" w:rsidR="000D049B" w:rsidRDefault="00104C2F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    </w:t>
      </w:r>
      <w:r w:rsidR="000D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CD6E96" w14:textId="15E65353" w:rsidR="00FA3D37" w:rsidRDefault="00FA3D37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A00A6" w14:textId="78BB64C6" w:rsidR="00FA3D37" w:rsidRDefault="00FA3D37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Skarbnik Gminy przedstawiła Komisji projekt uchwały Rady Miejskiej </w:t>
      </w: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uchwalony budżet Gminy na 2017r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proponowane zmiany są </w:t>
      </w:r>
      <w:r w:rsidR="00EF5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porządkowe.  </w:t>
      </w:r>
    </w:p>
    <w:p w14:paraId="79A76400" w14:textId="77777777" w:rsidR="00062B7E" w:rsidRDefault="00062B7E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74469" w14:textId="02E3D678" w:rsidR="00FA3D37" w:rsidRDefault="00FA3D37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</w:t>
      </w:r>
    </w:p>
    <w:p w14:paraId="76015D35" w14:textId="1942B2A0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6CCD8" w14:textId="77777777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Skarbnik Gminy przedstawiła Komisji projekt uchwały Rady Miejskiej w sprawie udzielenia dotacji Powiatowi Sępoleńskiemu (19.931zł. na dofinansowanie zadań związanych z usuwaniem skutków nawałnicy i 2.650zł. na dofinansowanie zakupu garażu dwustanowiskowego na samochody operacyjne PSP w Sępólnie Krajeńskim). </w:t>
      </w:r>
    </w:p>
    <w:p w14:paraId="7E9F4484" w14:textId="77777777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B6F6E" w14:textId="246ECACF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</w:t>
      </w:r>
    </w:p>
    <w:p w14:paraId="649666AF" w14:textId="380B0AD3" w:rsidR="002B7B23" w:rsidRDefault="002B7B23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B1B65" w14:textId="33D47EB3" w:rsidR="002B7B23" w:rsidRDefault="002B7B23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Komisja zapoznała się z ponowionym wnioskiem Komisji Rolnictwa (…) Rady Miejskiej w sprawie ujęcia w projekcie budżetu Gminy na 2018r. dokończenia budowy drogi w Piasecznie oraz budowy dróg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Dziechowie i Lutowie. </w:t>
      </w:r>
    </w:p>
    <w:p w14:paraId="7A0D5ABC" w14:textId="7BA5B523" w:rsidR="002B7B23" w:rsidRDefault="002B7B23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30098" w14:textId="13BFBD02" w:rsidR="002B7B23" w:rsidRDefault="002B7B23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podtrzymała w tej sprawie swoje stanowisko z dnia 4 grudnia wypracowane podczas posiedzenia ze wszystkimi Komisjami Rady Miejskiej tj. aby z projektu budżetu wykreślić budowę drogi w Lutowie. Komisja jednocześnie stwierdziła, że do budowy tej drogi można powrócić w trakcie roku budżetowego., w miar</w:t>
      </w:r>
      <w:r w:rsidR="00A579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posiadanych środków.     </w:t>
      </w:r>
    </w:p>
    <w:p w14:paraId="56B7B2BF" w14:textId="26C81102" w:rsidR="002B7B23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nawiązaniu do dróg</w:t>
      </w:r>
      <w:r w:rsidR="00062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uwagę na konieczność remontu nawierzchni ulicy Odrodzenia. </w:t>
      </w:r>
    </w:p>
    <w:p w14:paraId="0F1F9EE1" w14:textId="77777777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098E3" w14:textId="7F818824" w:rsidR="002B7B23" w:rsidRDefault="002B7B23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opracowała i zatwierdziła jednogłośnie swój plan pracy na 2018r.   </w:t>
      </w:r>
    </w:p>
    <w:p w14:paraId="2CE5B06B" w14:textId="77777777" w:rsidR="000D049B" w:rsidRDefault="000D049B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C2D39" w14:textId="4B168ADA" w:rsidR="000D049B" w:rsidRDefault="000D049B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protokoły ze swoich trzech poprzednich posiedzeń w miesiącu listopadzie i grudniu br.  </w:t>
      </w:r>
    </w:p>
    <w:p w14:paraId="3AD9B19A" w14:textId="5AC4E69A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956F" w14:textId="77777777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W wolnych wnioskach poruszono następujące sprawy: </w:t>
      </w:r>
    </w:p>
    <w:p w14:paraId="2447E780" w14:textId="77777777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3CB27" w14:textId="2AFC3910" w:rsidR="00D23AAD" w:rsidRDefault="00D23AAD" w:rsidP="000D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30BE7">
        <w:rPr>
          <w:rFonts w:ascii="Times New Roman" w:eastAsia="Times New Roman" w:hAnsi="Times New Roman" w:cs="Times New Roman"/>
          <w:sz w:val="24"/>
          <w:szCs w:val="24"/>
          <w:lang w:eastAsia="pl-PL"/>
        </w:rPr>
        <w:t>Pan Drogowski zapoznał Komisję z pismem Pełnomocnika rządu ds. budowy mieszkań w sprawie Programu „Mieszkanie Plus”</w:t>
      </w:r>
      <w:r w:rsidR="00D63652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jednogłośnie opowiedziała się za możliwością przystąpienia do w/w Programu</w:t>
      </w:r>
      <w:r w:rsidR="0043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59D94" w14:textId="77777777" w:rsidR="00356016" w:rsidRDefault="00D63652" w:rsidP="00135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Skarbnik Gminy poinformowała, że w Wieloletniej Prognozie Finansowej zostanie umieszczone zadanie „Infostrada Kujaw i Pomorza II”. Zadanie to jest już realizowane od kilku lat, polega na dofinansowaniu przez Urząd Marszałkowski informatyzacji Urzędu Miejskiego, jest to kolejna edycja</w:t>
      </w:r>
      <w:r w:rsidR="0035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422E443" w14:textId="1CE9F6D4" w:rsidR="00135FA8" w:rsidRDefault="00356016" w:rsidP="00135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Herder zapytał, czy Lasy Państwowe dofinansują budowę drogi Wałdowo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Toboła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Skarbnik Gminy powiedziała, że wartość kosztorysowa tej drogi to 1mln.zł., zabezpieczony wkład własny wynosi 200tys.zł. Gmina zwróciła się z pismami do Nadleśnictwa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Zamrzenica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ujęcie w swoim budżecie dofinansowania tego zadania. Do dzisiaj nie ma informacji, czy dofinansowanie zostało ujęte w budżecie Nadleśnictwa, gdyby </w:t>
      </w:r>
      <w:r w:rsidR="00210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dofinansowanie było, to jakąś kwotę z wkładu własnego można by przeznaczyć na inne zadania.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6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DECDD32" w14:textId="77777777" w:rsidR="00135FA8" w:rsidRDefault="00135FA8" w:rsidP="00135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98098" w14:textId="5A38EF4C" w:rsidR="00135FA8" w:rsidRPr="0087464D" w:rsidRDefault="00135FA8" w:rsidP="0013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70AF5" w14:textId="77777777" w:rsidR="00135FA8" w:rsidRPr="0087464D" w:rsidRDefault="00135FA8" w:rsidP="00135FA8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607C1445" w14:textId="77777777" w:rsidR="00135FA8" w:rsidRPr="0087464D" w:rsidRDefault="00135FA8" w:rsidP="00135F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28EE9" w14:textId="77777777" w:rsidR="00135FA8" w:rsidRPr="0087464D" w:rsidRDefault="00135FA8" w:rsidP="00135F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12D14" w14:textId="77777777" w:rsidR="00135FA8" w:rsidRPr="0087464D" w:rsidRDefault="00135FA8" w:rsidP="00135F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B2718" w14:textId="77777777" w:rsidR="00135FA8" w:rsidRPr="0087464D" w:rsidRDefault="00135FA8" w:rsidP="00135FA8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14:paraId="1F2D5C01" w14:textId="35641EB0" w:rsidR="002101D7" w:rsidRPr="00062B7E" w:rsidRDefault="00135FA8" w:rsidP="00062B7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14:paraId="7AD5687F" w14:textId="29FEE402" w:rsidR="00135FA8" w:rsidRPr="00B848E1" w:rsidRDefault="00135FA8" w:rsidP="00135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E1">
        <w:rPr>
          <w:rFonts w:ascii="Times New Roman" w:hAnsi="Times New Roman" w:cs="Times New Roman"/>
          <w:sz w:val="24"/>
          <w:szCs w:val="24"/>
        </w:rPr>
        <w:t>protokołował</w:t>
      </w:r>
      <w:r w:rsidR="00104C2F">
        <w:rPr>
          <w:rFonts w:ascii="Times New Roman" w:hAnsi="Times New Roman" w:cs="Times New Roman"/>
          <w:sz w:val="24"/>
          <w:szCs w:val="24"/>
        </w:rPr>
        <w:t>a</w:t>
      </w:r>
    </w:p>
    <w:p w14:paraId="2F2C7267" w14:textId="4CF228AA" w:rsidR="00350094" w:rsidRPr="00D63652" w:rsidRDefault="00104C2F" w:rsidP="00D6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FA8" w:rsidRPr="00B848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0094" w:rsidRPr="00D63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A21D" w14:textId="77777777" w:rsidR="00137DE5" w:rsidRDefault="00137DE5">
      <w:pPr>
        <w:spacing w:after="0" w:line="240" w:lineRule="auto"/>
      </w:pPr>
      <w:r>
        <w:separator/>
      </w:r>
    </w:p>
  </w:endnote>
  <w:endnote w:type="continuationSeparator" w:id="0">
    <w:p w14:paraId="5D1DD1E5" w14:textId="77777777" w:rsidR="00137DE5" w:rsidRDefault="0013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EndPr/>
    <w:sdtContent>
      <w:p w14:paraId="724432CB" w14:textId="431120E7" w:rsidR="00D63652" w:rsidRDefault="00D63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A3">
          <w:rPr>
            <w:noProof/>
          </w:rPr>
          <w:t>2</w:t>
        </w:r>
        <w:r>
          <w:fldChar w:fldCharType="end"/>
        </w:r>
      </w:p>
    </w:sdtContent>
  </w:sdt>
  <w:p w14:paraId="3D5D8504" w14:textId="77777777" w:rsidR="00D63652" w:rsidRDefault="00D6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4C45" w14:textId="77777777" w:rsidR="00137DE5" w:rsidRDefault="00137DE5">
      <w:pPr>
        <w:spacing w:after="0" w:line="240" w:lineRule="auto"/>
      </w:pPr>
      <w:r>
        <w:separator/>
      </w:r>
    </w:p>
  </w:footnote>
  <w:footnote w:type="continuationSeparator" w:id="0">
    <w:p w14:paraId="6591E2E1" w14:textId="77777777" w:rsidR="00137DE5" w:rsidRDefault="0013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6507992"/>
    <w:multiLevelType w:val="hybridMultilevel"/>
    <w:tmpl w:val="FE7E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06"/>
    <w:rsid w:val="00054CFA"/>
    <w:rsid w:val="00062B7E"/>
    <w:rsid w:val="000A4DBD"/>
    <w:rsid w:val="000D049B"/>
    <w:rsid w:val="000D1CBE"/>
    <w:rsid w:val="00104C2F"/>
    <w:rsid w:val="00135FA8"/>
    <w:rsid w:val="00137DE5"/>
    <w:rsid w:val="001474DF"/>
    <w:rsid w:val="001A3790"/>
    <w:rsid w:val="002101D7"/>
    <w:rsid w:val="00220EDE"/>
    <w:rsid w:val="00226678"/>
    <w:rsid w:val="00272739"/>
    <w:rsid w:val="002B7B23"/>
    <w:rsid w:val="002C0C06"/>
    <w:rsid w:val="00350094"/>
    <w:rsid w:val="00356016"/>
    <w:rsid w:val="00430BE7"/>
    <w:rsid w:val="00504886"/>
    <w:rsid w:val="005B5C1D"/>
    <w:rsid w:val="005C227E"/>
    <w:rsid w:val="006F501B"/>
    <w:rsid w:val="008741D8"/>
    <w:rsid w:val="008A6082"/>
    <w:rsid w:val="008C79D4"/>
    <w:rsid w:val="00A579A3"/>
    <w:rsid w:val="00C2663C"/>
    <w:rsid w:val="00CD10F1"/>
    <w:rsid w:val="00D06DBB"/>
    <w:rsid w:val="00D23AAD"/>
    <w:rsid w:val="00D63652"/>
    <w:rsid w:val="00EF5090"/>
    <w:rsid w:val="00F2251E"/>
    <w:rsid w:val="00FA3D3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6D7D"/>
  <w15:chartTrackingRefBased/>
  <w15:docId w15:val="{AE8225FB-3340-4093-99D9-5E71B0F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B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39"/>
  </w:style>
  <w:style w:type="paragraph" w:styleId="Tekstdymka">
    <w:name w:val="Balloon Text"/>
    <w:basedOn w:val="Normalny"/>
    <w:link w:val="TekstdymkaZnak"/>
    <w:uiPriority w:val="99"/>
    <w:semiHidden/>
    <w:unhideWhenUsed/>
    <w:rsid w:val="0021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2018-01-05T08:36:00Z</cp:lastPrinted>
  <dcterms:created xsi:type="dcterms:W3CDTF">2017-12-21T11:15:00Z</dcterms:created>
  <dcterms:modified xsi:type="dcterms:W3CDTF">2018-01-05T08:36:00Z</dcterms:modified>
</cp:coreProperties>
</file>