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07" w:rsidRPr="00E53992" w:rsidRDefault="00EE7407" w:rsidP="00471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Hlk483377207"/>
      <w:bookmarkStart w:id="1" w:name="_Hlk501435920"/>
      <w:r w:rsidRPr="00E53992">
        <w:rPr>
          <w:rFonts w:ascii="Times New Roman" w:hAnsi="Times New Roman"/>
          <w:b/>
          <w:sz w:val="24"/>
          <w:szCs w:val="24"/>
          <w:lang w:eastAsia="pl-PL"/>
        </w:rPr>
        <w:t>Protokół Nr 6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>/2018</w:t>
      </w:r>
    </w:p>
    <w:p w:rsidR="00EE7407" w:rsidRDefault="00EE7407" w:rsidP="00471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53992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Rolnictwa, Leśnictwa i Ochrony Środowiska Rady Miejskiej w dniu </w:t>
      </w:r>
      <w:r>
        <w:rPr>
          <w:rFonts w:ascii="Times New Roman" w:hAnsi="Times New Roman"/>
          <w:b/>
          <w:sz w:val="24"/>
          <w:szCs w:val="24"/>
          <w:lang w:eastAsia="pl-PL"/>
        </w:rPr>
        <w:t>10 maja</w:t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 xml:space="preserve"> 2018r. </w:t>
      </w:r>
    </w:p>
    <w:p w:rsidR="00EE7407" w:rsidRDefault="00EE7407" w:rsidP="00471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41525" w:rsidRPr="00CD64F1" w:rsidRDefault="00C41525" w:rsidP="00C415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1525" w:rsidRPr="00CD64F1" w:rsidRDefault="00C41525" w:rsidP="00C4152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4F1">
        <w:rPr>
          <w:rFonts w:ascii="Times New Roman" w:eastAsia="Times New Roman" w:hAnsi="Times New Roman"/>
          <w:sz w:val="24"/>
          <w:szCs w:val="24"/>
          <w:lang w:eastAsia="pl-PL"/>
        </w:rPr>
        <w:t xml:space="preserve">W posiedzeniu udział wzięli członkowie Komisji wg załączonej listy obecności oraz zaproszeni goście: </w:t>
      </w:r>
    </w:p>
    <w:p w:rsidR="00EE7407" w:rsidRPr="00E53992" w:rsidRDefault="00EE7407" w:rsidP="00C415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E7407" w:rsidRPr="00050DBE" w:rsidRDefault="00EE7407" w:rsidP="004716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0DBE">
        <w:rPr>
          <w:rFonts w:ascii="Times New Roman" w:hAnsi="Times New Roman"/>
          <w:sz w:val="24"/>
          <w:szCs w:val="24"/>
          <w:lang w:eastAsia="pl-PL"/>
        </w:rPr>
        <w:t xml:space="preserve">Przedstawiciel Izby Rolniczej – Stanisław Stróżyński; </w:t>
      </w:r>
    </w:p>
    <w:p w:rsidR="00EE7407" w:rsidRDefault="00EE7407" w:rsidP="004716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0DBE">
        <w:rPr>
          <w:rFonts w:ascii="Times New Roman" w:hAnsi="Times New Roman"/>
          <w:sz w:val="24"/>
          <w:szCs w:val="24"/>
          <w:lang w:eastAsia="pl-PL"/>
        </w:rPr>
        <w:t xml:space="preserve">Przedstawiciel Izby Rolniczej – Zbigniew Adamczak; </w:t>
      </w:r>
    </w:p>
    <w:p w:rsidR="00EE7407" w:rsidRDefault="00EE7407" w:rsidP="004716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Skarbnik Gminy – Anna Buchwald; </w:t>
      </w:r>
    </w:p>
    <w:p w:rsidR="00EE7407" w:rsidRDefault="00EE7407" w:rsidP="004716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Kierownik Referatu Spraw Obywatelskich – Bogumiła Bławat</w:t>
      </w:r>
      <w:r w:rsidR="00A62F47">
        <w:rPr>
          <w:rFonts w:ascii="Times New Roman" w:hAnsi="Times New Roman"/>
          <w:sz w:val="24"/>
          <w:szCs w:val="24"/>
          <w:lang w:eastAsia="pl-PL"/>
        </w:rPr>
        <w:t>;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E7407" w:rsidRPr="00050DBE" w:rsidRDefault="00EE7407" w:rsidP="004716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Kierownik Referatu Gospodarki Komunalnej i Rolnictwa Jarosław Dera. </w:t>
      </w:r>
    </w:p>
    <w:p w:rsidR="00EE7407" w:rsidRPr="00050DBE" w:rsidRDefault="00EE7407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7407" w:rsidRPr="00050DBE" w:rsidRDefault="00EE7407" w:rsidP="004716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7407" w:rsidRDefault="00EE7407" w:rsidP="004716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992">
        <w:rPr>
          <w:rFonts w:ascii="Times New Roman" w:hAnsi="Times New Roman"/>
          <w:sz w:val="24"/>
          <w:szCs w:val="24"/>
          <w:lang w:eastAsia="pl-PL"/>
        </w:rPr>
        <w:t xml:space="preserve">Posiedzenie otworzył Przewodniczący Komisji Pan Antoni Dolny, który po powitaniu zebranych zaproponował następujący jego porządek: </w:t>
      </w:r>
    </w:p>
    <w:p w:rsidR="00EE7407" w:rsidRDefault="00EE7407" w:rsidP="004716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7407" w:rsidRPr="00B471A4" w:rsidRDefault="00EE7407" w:rsidP="00B471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71A4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EE7407" w:rsidRPr="00B471A4" w:rsidRDefault="00EE7407" w:rsidP="00B471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71A4">
        <w:rPr>
          <w:rFonts w:ascii="Times New Roman" w:hAnsi="Times New Roman"/>
          <w:sz w:val="24"/>
          <w:szCs w:val="24"/>
          <w:lang w:eastAsia="pl-PL"/>
        </w:rPr>
        <w:t xml:space="preserve">Opinia w sprawie wyznaczenia miejsc spożycia alkoholu; </w:t>
      </w:r>
    </w:p>
    <w:p w:rsidR="00EE7407" w:rsidRDefault="00EE7407" w:rsidP="00B471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71A4">
        <w:rPr>
          <w:rFonts w:ascii="Times New Roman" w:hAnsi="Times New Roman"/>
          <w:sz w:val="24"/>
          <w:szCs w:val="24"/>
          <w:lang w:eastAsia="pl-PL"/>
        </w:rPr>
        <w:t>Opinia w sprawie wyk</w:t>
      </w:r>
      <w:r>
        <w:rPr>
          <w:rFonts w:ascii="Times New Roman" w:hAnsi="Times New Roman"/>
          <w:sz w:val="24"/>
          <w:szCs w:val="24"/>
          <w:lang w:eastAsia="pl-PL"/>
        </w:rPr>
        <w:t>onania budżetu Gminy za 2017r.;</w:t>
      </w:r>
    </w:p>
    <w:p w:rsidR="00EE7407" w:rsidRPr="00B471A4" w:rsidRDefault="00EE7407" w:rsidP="00B471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71A4">
        <w:rPr>
          <w:rFonts w:ascii="Times New Roman" w:hAnsi="Times New Roman"/>
          <w:sz w:val="24"/>
          <w:szCs w:val="24"/>
          <w:lang w:eastAsia="pl-PL"/>
        </w:rPr>
        <w:t xml:space="preserve">Rozdysponowanie tłucznia; </w:t>
      </w:r>
    </w:p>
    <w:p w:rsidR="00EE7407" w:rsidRPr="00B471A4" w:rsidRDefault="00EE7407" w:rsidP="00B471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71A4">
        <w:rPr>
          <w:rFonts w:ascii="Times New Roman" w:hAnsi="Times New Roman"/>
          <w:sz w:val="24"/>
          <w:szCs w:val="24"/>
          <w:lang w:eastAsia="pl-PL"/>
        </w:rPr>
        <w:t xml:space="preserve">Kontynuacja dyskusji o utwardzeniu dróg wiejskich; </w:t>
      </w:r>
    </w:p>
    <w:p w:rsidR="00EE7407" w:rsidRPr="00B471A4" w:rsidRDefault="00EE7407" w:rsidP="00B471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71A4">
        <w:rPr>
          <w:rFonts w:ascii="Times New Roman" w:hAnsi="Times New Roman"/>
          <w:sz w:val="24"/>
          <w:szCs w:val="24"/>
          <w:lang w:eastAsia="pl-PL"/>
        </w:rPr>
        <w:t xml:space="preserve">Zatwierdzenie protokołów z dwóch poprzednich posiedzeń Komisji; </w:t>
      </w:r>
    </w:p>
    <w:p w:rsidR="00EE7407" w:rsidRPr="00F966CF" w:rsidRDefault="00EE7407" w:rsidP="00F966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71A4">
        <w:rPr>
          <w:rFonts w:ascii="Times New Roman" w:hAnsi="Times New Roman"/>
          <w:sz w:val="24"/>
          <w:szCs w:val="24"/>
          <w:lang w:eastAsia="pl-PL"/>
        </w:rPr>
        <w:t xml:space="preserve">Wolne wnioski i zakończenie.    </w:t>
      </w:r>
    </w:p>
    <w:p w:rsidR="00EE7407" w:rsidRPr="00E53992" w:rsidRDefault="00EE7407" w:rsidP="004716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7407" w:rsidRDefault="00EE7407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992">
        <w:rPr>
          <w:rFonts w:ascii="Times New Roman" w:hAnsi="Times New Roman"/>
          <w:sz w:val="24"/>
          <w:szCs w:val="24"/>
          <w:lang w:eastAsia="pl-PL"/>
        </w:rPr>
        <w:t>W/w porządek posiedzenia przyjęto jednogłośnie.</w:t>
      </w:r>
    </w:p>
    <w:p w:rsidR="00DF1286" w:rsidRDefault="00DF1286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7407" w:rsidRDefault="00EE7407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25659" w:rsidRDefault="00EE7407" w:rsidP="005256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Ad.2</w:t>
      </w:r>
      <w:r w:rsidR="00D761D9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25659" w:rsidRPr="00082BA2">
        <w:rPr>
          <w:rFonts w:ascii="Times New Roman" w:hAnsi="Times New Roman"/>
          <w:sz w:val="24"/>
          <w:szCs w:val="24"/>
          <w:lang w:eastAsia="pl-PL"/>
        </w:rPr>
        <w:t xml:space="preserve">Kierownik Referatu Spraw Obywatelskich poinformowała, że w związku ze zmianą ustawy o wychowaniu w trzeźwości i przeciwdziałaniu alkoholizmowi Rada Miejska może określić w drodze uchwały miejsca publiczne, na terenie których będzie można spożywać alkohol. Powiedziała, że Centrum Sportu i Rekreacji zaproponowało takie miejsca na polu namiotowym i </w:t>
      </w:r>
      <w:proofErr w:type="spellStart"/>
      <w:r w:rsidR="00525659" w:rsidRPr="00082BA2">
        <w:rPr>
          <w:rFonts w:ascii="Times New Roman" w:hAnsi="Times New Roman"/>
          <w:sz w:val="24"/>
          <w:szCs w:val="24"/>
          <w:lang w:eastAsia="pl-PL"/>
        </w:rPr>
        <w:t>ekobazie</w:t>
      </w:r>
      <w:proofErr w:type="spellEnd"/>
      <w:r w:rsidR="00525659" w:rsidRPr="00082BA2">
        <w:rPr>
          <w:rFonts w:ascii="Times New Roman" w:hAnsi="Times New Roman"/>
          <w:sz w:val="24"/>
          <w:szCs w:val="24"/>
          <w:lang w:eastAsia="pl-PL"/>
        </w:rPr>
        <w:t>.</w:t>
      </w:r>
      <w:r w:rsidR="00525659">
        <w:rPr>
          <w:rFonts w:ascii="Times New Roman" w:hAnsi="Times New Roman"/>
          <w:sz w:val="24"/>
          <w:szCs w:val="24"/>
          <w:lang w:eastAsia="pl-PL"/>
        </w:rPr>
        <w:t xml:space="preserve"> Nadmieniła, że spożywanie alkoholu dotyczyłoby napojów alkoholowych do 4,5% oraz piwa. Dodała, że padła także propozycja, aby miejsce spożywania alkoholu wytyczyć także na plaży miejskiej. </w:t>
      </w:r>
      <w:r w:rsidR="0051747D">
        <w:rPr>
          <w:rFonts w:ascii="Times New Roman" w:hAnsi="Times New Roman"/>
          <w:sz w:val="24"/>
          <w:szCs w:val="24"/>
          <w:lang w:eastAsia="pl-PL"/>
        </w:rPr>
        <w:t xml:space="preserve">Powiedziała, że podczas innych Komisji Rady Miejskiej padła również propozycja, aby można spożywać w/w napoje alkoholowe na terenie całej gminy, za wyjątkiem miejsc wyłączonych ustawą.  </w:t>
      </w:r>
      <w:r w:rsidR="0052565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25659" w:rsidRPr="00082BA2" w:rsidRDefault="00525659" w:rsidP="005256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25659" w:rsidRDefault="00525659" w:rsidP="005256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możliwość spożycia napojów alkoholowych do 4,5% oraz piwa na terenie całej Gminy z wyłączeniem miejsc wskazanych w ustawie.  </w:t>
      </w:r>
    </w:p>
    <w:p w:rsidR="00EE7407" w:rsidRDefault="00EE7407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7407" w:rsidRDefault="00EE7407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25659" w:rsidRDefault="00EE7407" w:rsidP="00525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Ad.3</w:t>
      </w:r>
      <w:r w:rsidR="00525659">
        <w:rPr>
          <w:rFonts w:ascii="Times New Roman" w:hAnsi="Times New Roman"/>
          <w:sz w:val="24"/>
          <w:szCs w:val="24"/>
          <w:lang w:eastAsia="pl-PL"/>
        </w:rPr>
        <w:t>.</w:t>
      </w:r>
      <w:r w:rsidR="00525659" w:rsidRPr="005256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5659" w:rsidRPr="00B31B76">
        <w:rPr>
          <w:rFonts w:ascii="Times New Roman" w:eastAsia="Times New Roman" w:hAnsi="Times New Roman"/>
          <w:sz w:val="24"/>
          <w:szCs w:val="24"/>
          <w:lang w:eastAsia="pl-PL"/>
        </w:rPr>
        <w:t>Skarbnik Gminy przedstawiła Komisji sprawozdanie z wykonania budżetu Gminy za 2017r., składające się ze sprawozdań Rb 27 i Rb 28. Poinformowała, że 2017r. zamknął się nadwyżką w wysokości 1.448.407,73zł. Plan dochodów został  wykonany w 93%, a wydatków w 89%, takie wykonanie jest związane z przesunięciem rozpoczęcia przebudowy ulicy Przemysłowej</w:t>
      </w:r>
      <w:r w:rsidR="0052565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25659" w:rsidRPr="00B31B76">
        <w:rPr>
          <w:rFonts w:ascii="Times New Roman" w:eastAsia="Times New Roman" w:hAnsi="Times New Roman"/>
          <w:sz w:val="24"/>
          <w:szCs w:val="24"/>
          <w:lang w:eastAsia="pl-PL"/>
        </w:rPr>
        <w:t>modernizacji Centrum Kultury i Sztuki</w:t>
      </w:r>
      <w:r w:rsidR="00525659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przebudowy drogi Wałdowo – </w:t>
      </w:r>
      <w:proofErr w:type="spellStart"/>
      <w:r w:rsidR="00525659">
        <w:rPr>
          <w:rFonts w:ascii="Times New Roman" w:eastAsia="Times New Roman" w:hAnsi="Times New Roman"/>
          <w:sz w:val="24"/>
          <w:szCs w:val="24"/>
          <w:lang w:eastAsia="pl-PL"/>
        </w:rPr>
        <w:t>Toboła</w:t>
      </w:r>
      <w:proofErr w:type="spellEnd"/>
      <w:r w:rsidR="0052565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25659"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Wierzytelności wyniosły 1.499.307,33zł., wobec dłużników wdrożono </w:t>
      </w:r>
      <w:r w:rsidR="0052565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525659" w:rsidRPr="00B31B76">
        <w:rPr>
          <w:rFonts w:ascii="Times New Roman" w:eastAsia="Times New Roman" w:hAnsi="Times New Roman"/>
          <w:sz w:val="24"/>
          <w:szCs w:val="24"/>
          <w:lang w:eastAsia="pl-PL"/>
        </w:rPr>
        <w:t>ost</w:t>
      </w:r>
      <w:r w:rsidR="00525659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525659"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powanie upominawcze, postępowanie egzekucyjne wynikające z ordynacji podatkowej </w:t>
      </w:r>
      <w:r w:rsidR="00525659" w:rsidRPr="00B31B7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oraz występowano o zajęcia hipoteczne. Skutki obniżenia górnych stawek podatkowych wyniosły 1.427.395,01zł. Umorzono decyzją Burmistrza zaległości podatkowe w wysokości 60.643zł. oraz rozłożono na raty należności w wysokości 396zł. Wnioski o umorzenie motywowane były przede wszystkim skutkami ubiegłorocznej nawałnicy. Skarbnik Gminy podkreśliła, że na wydatki inwestycyjne wydano prawie 7,5mln.zł. Zobowiązania finansowe Gminy zmniejszyły się i na koniec roku wynosiły 7.310.587,79zł. Nadmieniła, że sprawozdanie z wykonania budżetu Gminy zostało zaopiniowane pozytywnie przez Regionalną Izbę Obrachunkową. </w:t>
      </w:r>
    </w:p>
    <w:p w:rsidR="00525659" w:rsidRPr="00B31B76" w:rsidRDefault="00525659" w:rsidP="00525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5659" w:rsidRPr="00B31B76" w:rsidRDefault="00525659" w:rsidP="00525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zaopiniowała jednogłośnie pozytywnie sprawozdanie z wykonania budżetu Gminy za 2017r. </w:t>
      </w:r>
    </w:p>
    <w:p w:rsidR="00525659" w:rsidRDefault="00525659" w:rsidP="00525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25659" w:rsidRDefault="00525659" w:rsidP="00525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tym punkcie Skarbnik Gminy poinformowała, że Wojewódzki Fundusz Ochrony Środowiska wstrzymał udzielenie Gminie pożyczki na budowę kanalizacji sanitarnej w Sikorzu do momentu rozstrzygnięcia jaki podmiot będzie tej pożyczki udzielał tj. czy WFOŚ, czy nowo powstałe Wody Polskie.  </w:t>
      </w:r>
    </w:p>
    <w:p w:rsidR="00525659" w:rsidRDefault="00EE7407" w:rsidP="00525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25659">
        <w:rPr>
          <w:rFonts w:ascii="Times New Roman" w:hAnsi="Times New Roman"/>
          <w:sz w:val="24"/>
          <w:szCs w:val="24"/>
          <w:lang w:eastAsia="pl-PL"/>
        </w:rPr>
        <w:t xml:space="preserve">Skarbnik Gminy przedstawiła także wniosek Fundacji „Psie Nadzieje” w sprawie umorzenia opłaty od posiadania psów za 2018r. </w:t>
      </w:r>
      <w:r w:rsidR="00535850">
        <w:rPr>
          <w:rFonts w:ascii="Times New Roman" w:hAnsi="Times New Roman"/>
          <w:sz w:val="24"/>
          <w:szCs w:val="24"/>
          <w:lang w:eastAsia="pl-PL"/>
        </w:rPr>
        <w:t xml:space="preserve">Na pytanie Pana </w:t>
      </w:r>
      <w:proofErr w:type="spellStart"/>
      <w:r w:rsidR="00535850">
        <w:rPr>
          <w:rFonts w:ascii="Times New Roman" w:hAnsi="Times New Roman"/>
          <w:sz w:val="24"/>
          <w:szCs w:val="24"/>
          <w:lang w:eastAsia="pl-PL"/>
        </w:rPr>
        <w:t>Grzecy</w:t>
      </w:r>
      <w:proofErr w:type="spellEnd"/>
      <w:r w:rsidR="00535850">
        <w:rPr>
          <w:rFonts w:ascii="Times New Roman" w:hAnsi="Times New Roman"/>
          <w:sz w:val="24"/>
          <w:szCs w:val="24"/>
          <w:lang w:eastAsia="pl-PL"/>
        </w:rPr>
        <w:t>, d</w:t>
      </w:r>
      <w:r w:rsidR="00525659">
        <w:rPr>
          <w:rFonts w:ascii="Times New Roman" w:hAnsi="Times New Roman"/>
          <w:sz w:val="24"/>
          <w:szCs w:val="24"/>
          <w:lang w:eastAsia="pl-PL"/>
        </w:rPr>
        <w:t>odała, że umorzenia można udzielić osobie fizycznej w tym przypadku Pani Ewie Mejer</w:t>
      </w:r>
      <w:r w:rsidR="00535850">
        <w:rPr>
          <w:rFonts w:ascii="Times New Roman" w:hAnsi="Times New Roman"/>
          <w:sz w:val="24"/>
          <w:szCs w:val="24"/>
          <w:lang w:eastAsia="pl-PL"/>
        </w:rPr>
        <w:t>, a nie Fundacji.</w:t>
      </w:r>
      <w:r w:rsidR="00525659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525659" w:rsidRDefault="00525659" w:rsidP="00525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25659" w:rsidRDefault="00525659" w:rsidP="00525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przedstawiony wniosek, tj. opowiedziała się za umorzeniem opłaty Pani Mejer.      </w:t>
      </w:r>
    </w:p>
    <w:p w:rsidR="00EE7407" w:rsidRDefault="00EE7407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7407" w:rsidRDefault="00EE7407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7395" w:rsidRDefault="00EE7407" w:rsidP="00C13D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Ad.4</w:t>
      </w:r>
      <w:r w:rsidR="00DF1286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 xml:space="preserve">Skarbnik Gminy </w:t>
      </w:r>
      <w:r w:rsidR="00763228">
        <w:rPr>
          <w:rFonts w:ascii="Times New Roman" w:hAnsi="Times New Roman"/>
          <w:sz w:val="24"/>
          <w:szCs w:val="24"/>
          <w:lang w:eastAsia="pl-PL"/>
        </w:rPr>
        <w:t xml:space="preserve">poinformowała, że </w:t>
      </w:r>
      <w:r>
        <w:rPr>
          <w:rFonts w:ascii="Times New Roman" w:hAnsi="Times New Roman"/>
          <w:sz w:val="24"/>
          <w:szCs w:val="24"/>
          <w:lang w:eastAsia="pl-PL"/>
        </w:rPr>
        <w:t xml:space="preserve">do przetargu </w:t>
      </w:r>
      <w:r w:rsidR="00763228">
        <w:rPr>
          <w:rFonts w:ascii="Times New Roman" w:hAnsi="Times New Roman"/>
          <w:sz w:val="24"/>
          <w:szCs w:val="24"/>
          <w:lang w:eastAsia="pl-PL"/>
        </w:rPr>
        <w:t xml:space="preserve">na dostawę tłucznia </w:t>
      </w:r>
      <w:r>
        <w:rPr>
          <w:rFonts w:ascii="Times New Roman" w:hAnsi="Times New Roman"/>
          <w:sz w:val="24"/>
          <w:szCs w:val="24"/>
          <w:lang w:eastAsia="pl-PL"/>
        </w:rPr>
        <w:t>przystąpiły dwie firmy. Zamówiono 2,5 tys. ton</w:t>
      </w:r>
      <w:r w:rsidR="00763228">
        <w:rPr>
          <w:rFonts w:ascii="Times New Roman" w:hAnsi="Times New Roman"/>
          <w:sz w:val="24"/>
          <w:szCs w:val="24"/>
          <w:lang w:eastAsia="pl-PL"/>
        </w:rPr>
        <w:t xml:space="preserve"> materiału </w:t>
      </w:r>
      <w:proofErr w:type="spellStart"/>
      <w:r w:rsidR="00763228">
        <w:rPr>
          <w:rFonts w:ascii="Times New Roman" w:hAnsi="Times New Roman"/>
          <w:sz w:val="24"/>
          <w:szCs w:val="24"/>
          <w:lang w:eastAsia="pl-PL"/>
        </w:rPr>
        <w:t>utwardzeniowego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="00763228">
        <w:rPr>
          <w:rFonts w:ascii="Times New Roman" w:hAnsi="Times New Roman"/>
          <w:sz w:val="24"/>
          <w:szCs w:val="24"/>
          <w:lang w:eastAsia="pl-PL"/>
        </w:rPr>
        <w:t xml:space="preserve"> w tym </w:t>
      </w:r>
      <w:r>
        <w:rPr>
          <w:rFonts w:ascii="Times New Roman" w:hAnsi="Times New Roman"/>
          <w:sz w:val="24"/>
          <w:szCs w:val="24"/>
          <w:lang w:eastAsia="pl-PL"/>
        </w:rPr>
        <w:t xml:space="preserve"> 1</w:t>
      </w:r>
      <w:r w:rsidR="00763228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250 ton kamienia i 1</w:t>
      </w:r>
      <w:r w:rsidR="00763228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250 ton tłucznia. Najniższa oferta to tona kamienia 56zł</w:t>
      </w:r>
      <w:r w:rsidR="00D3395D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oraz tona tłucznia 69 zł. Łącznie 2,5 tys. ton materiału oszacowano wstępnie na </w:t>
      </w:r>
      <w:r w:rsidR="00763228">
        <w:rPr>
          <w:rFonts w:ascii="Times New Roman" w:hAnsi="Times New Roman"/>
          <w:sz w:val="24"/>
          <w:szCs w:val="24"/>
          <w:lang w:eastAsia="pl-PL"/>
        </w:rPr>
        <w:t xml:space="preserve">ponad </w:t>
      </w:r>
      <w:r>
        <w:rPr>
          <w:rFonts w:ascii="Times New Roman" w:hAnsi="Times New Roman"/>
          <w:sz w:val="24"/>
          <w:szCs w:val="24"/>
          <w:lang w:eastAsia="pl-PL"/>
        </w:rPr>
        <w:t xml:space="preserve">157 tys. zł. Do tego sołtysi zamówili z funduszów sołeckich materiały za 46 tys. zł. </w:t>
      </w:r>
      <w:r w:rsidR="00763228">
        <w:rPr>
          <w:rFonts w:ascii="Times New Roman" w:hAnsi="Times New Roman"/>
          <w:sz w:val="24"/>
          <w:szCs w:val="24"/>
          <w:lang w:eastAsia="pl-PL"/>
        </w:rPr>
        <w:t xml:space="preserve">Na pytanie Pana </w:t>
      </w:r>
      <w:proofErr w:type="spellStart"/>
      <w:r w:rsidR="00763228">
        <w:rPr>
          <w:rFonts w:ascii="Times New Roman" w:hAnsi="Times New Roman"/>
          <w:sz w:val="24"/>
          <w:szCs w:val="24"/>
          <w:lang w:eastAsia="pl-PL"/>
        </w:rPr>
        <w:t>Grzecy</w:t>
      </w:r>
      <w:proofErr w:type="spellEnd"/>
      <w:r w:rsidR="00763228">
        <w:rPr>
          <w:rFonts w:ascii="Times New Roman" w:hAnsi="Times New Roman"/>
          <w:sz w:val="24"/>
          <w:szCs w:val="24"/>
          <w:lang w:eastAsia="pl-PL"/>
        </w:rPr>
        <w:t xml:space="preserve"> dodała, że oprócz tego </w:t>
      </w:r>
      <w:r w:rsidR="00023417">
        <w:rPr>
          <w:rFonts w:ascii="Times New Roman" w:hAnsi="Times New Roman"/>
          <w:sz w:val="24"/>
          <w:szCs w:val="24"/>
          <w:lang w:eastAsia="pl-PL"/>
        </w:rPr>
        <w:t xml:space="preserve">dla </w:t>
      </w:r>
      <w:r w:rsidR="00763228">
        <w:rPr>
          <w:rFonts w:ascii="Times New Roman" w:hAnsi="Times New Roman"/>
          <w:sz w:val="24"/>
          <w:szCs w:val="24"/>
          <w:lang w:eastAsia="pl-PL"/>
        </w:rPr>
        <w:t>Sołectw</w:t>
      </w:r>
      <w:r w:rsidR="00023417">
        <w:rPr>
          <w:rFonts w:ascii="Times New Roman" w:hAnsi="Times New Roman"/>
          <w:sz w:val="24"/>
          <w:szCs w:val="24"/>
          <w:lang w:eastAsia="pl-PL"/>
        </w:rPr>
        <w:t>a</w:t>
      </w:r>
      <w:r w:rsidR="00763228">
        <w:rPr>
          <w:rFonts w:ascii="Times New Roman" w:hAnsi="Times New Roman"/>
          <w:sz w:val="24"/>
          <w:szCs w:val="24"/>
          <w:lang w:eastAsia="pl-PL"/>
        </w:rPr>
        <w:t xml:space="preserve"> Piaseczno </w:t>
      </w:r>
      <w:r w:rsidR="00023417">
        <w:rPr>
          <w:rFonts w:ascii="Times New Roman" w:hAnsi="Times New Roman"/>
          <w:sz w:val="24"/>
          <w:szCs w:val="24"/>
          <w:lang w:eastAsia="pl-PL"/>
        </w:rPr>
        <w:t>zakupione będą t</w:t>
      </w:r>
      <w:r w:rsidR="00763228">
        <w:rPr>
          <w:rFonts w:ascii="Times New Roman" w:hAnsi="Times New Roman"/>
          <w:sz w:val="24"/>
          <w:szCs w:val="24"/>
          <w:lang w:eastAsia="pl-PL"/>
        </w:rPr>
        <w:t xml:space="preserve">radycyjnie </w:t>
      </w:r>
      <w:r w:rsidR="00023417">
        <w:rPr>
          <w:rFonts w:ascii="Times New Roman" w:hAnsi="Times New Roman"/>
          <w:sz w:val="24"/>
          <w:szCs w:val="24"/>
          <w:lang w:eastAsia="pl-PL"/>
        </w:rPr>
        <w:t xml:space="preserve">płyty jumbo. Pan </w:t>
      </w:r>
      <w:proofErr w:type="spellStart"/>
      <w:r w:rsidR="00023417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0234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361A6">
        <w:rPr>
          <w:rFonts w:ascii="Times New Roman" w:hAnsi="Times New Roman"/>
          <w:sz w:val="24"/>
          <w:szCs w:val="24"/>
          <w:lang w:eastAsia="pl-PL"/>
        </w:rPr>
        <w:t>i</w:t>
      </w:r>
      <w:r w:rsidR="00023417">
        <w:rPr>
          <w:rFonts w:ascii="Times New Roman" w:hAnsi="Times New Roman"/>
          <w:sz w:val="24"/>
          <w:szCs w:val="24"/>
          <w:lang w:eastAsia="pl-PL"/>
        </w:rPr>
        <w:t xml:space="preserve"> Pan Dolny stwierdzili, że skoro na tłuczeń przeznaczono w budżecie Gminy 200tys.zł. to po przetargu pozostała kwota około 43tys.zł. Skarbnik Gminy powiedziała, że w zaplanowanej kwocie mieszczą się wszystkie wydatki na tłuczeń, czyli materiał zamówiony przez Gminę plus materiał zamówiony dodatkowo w ramach budżetów sołeckich. Pan </w:t>
      </w:r>
      <w:proofErr w:type="spellStart"/>
      <w:r w:rsidR="00023417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023417">
        <w:rPr>
          <w:rFonts w:ascii="Times New Roman" w:hAnsi="Times New Roman"/>
          <w:sz w:val="24"/>
          <w:szCs w:val="24"/>
          <w:lang w:eastAsia="pl-PL"/>
        </w:rPr>
        <w:t xml:space="preserve"> stwierdził, że nie powinno się liczyć łącznie kwot z budżetu Gminy i budżetów sołeckich, Gmina powinna zakupić tłuczeń za całe 200tys.zł., wydano 157tys.zł., więc powinna zostać kwota 43tys.zł., pomniejszona o zakup płyt jumbo. Skarbnik Gminy powiedziała, że </w:t>
      </w:r>
      <w:r w:rsidR="00D3395D">
        <w:rPr>
          <w:rFonts w:ascii="Times New Roman" w:hAnsi="Times New Roman"/>
          <w:sz w:val="24"/>
          <w:szCs w:val="24"/>
          <w:lang w:eastAsia="pl-PL"/>
        </w:rPr>
        <w:t>w budżecie Gminy zaplanowano 200tys.zł. globalnie na tłuczeń i za około taką kwotę będzie zakupiony ten materiał.</w:t>
      </w:r>
      <w:r w:rsidR="00BC1A2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Pan Dolny </w:t>
      </w:r>
      <w:r w:rsidR="00BC1A22">
        <w:rPr>
          <w:rFonts w:ascii="Times New Roman" w:hAnsi="Times New Roman"/>
          <w:sz w:val="24"/>
          <w:szCs w:val="24"/>
          <w:lang w:eastAsia="pl-PL"/>
        </w:rPr>
        <w:t xml:space="preserve">zaproponował, aby </w:t>
      </w:r>
      <w:r w:rsidR="002D7395">
        <w:rPr>
          <w:rFonts w:ascii="Times New Roman" w:hAnsi="Times New Roman"/>
          <w:sz w:val="24"/>
          <w:szCs w:val="24"/>
          <w:lang w:eastAsia="pl-PL"/>
        </w:rPr>
        <w:t>za</w:t>
      </w:r>
      <w:r>
        <w:rPr>
          <w:rFonts w:ascii="Times New Roman" w:hAnsi="Times New Roman"/>
          <w:sz w:val="24"/>
          <w:szCs w:val="24"/>
          <w:lang w:eastAsia="pl-PL"/>
        </w:rPr>
        <w:t xml:space="preserve"> różnic</w:t>
      </w:r>
      <w:r w:rsidR="002D7395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D7395">
        <w:rPr>
          <w:rFonts w:ascii="Times New Roman" w:hAnsi="Times New Roman"/>
          <w:sz w:val="24"/>
          <w:szCs w:val="24"/>
          <w:lang w:eastAsia="pl-PL"/>
        </w:rPr>
        <w:t xml:space="preserve">kwoty </w:t>
      </w:r>
      <w:r>
        <w:rPr>
          <w:rFonts w:ascii="Times New Roman" w:hAnsi="Times New Roman"/>
          <w:sz w:val="24"/>
          <w:szCs w:val="24"/>
          <w:lang w:eastAsia="pl-PL"/>
        </w:rPr>
        <w:t xml:space="preserve">200 </w:t>
      </w:r>
      <w:r w:rsidR="002D7395">
        <w:rPr>
          <w:rFonts w:ascii="Times New Roman" w:hAnsi="Times New Roman"/>
          <w:sz w:val="24"/>
          <w:szCs w:val="24"/>
          <w:lang w:eastAsia="pl-PL"/>
        </w:rPr>
        <w:t>i 157</w:t>
      </w:r>
      <w:r>
        <w:rPr>
          <w:rFonts w:ascii="Times New Roman" w:hAnsi="Times New Roman"/>
          <w:sz w:val="24"/>
          <w:szCs w:val="24"/>
          <w:lang w:eastAsia="pl-PL"/>
        </w:rPr>
        <w:t>tys.zł</w:t>
      </w:r>
      <w:r w:rsidR="002D7395">
        <w:rPr>
          <w:rFonts w:ascii="Times New Roman" w:hAnsi="Times New Roman"/>
          <w:sz w:val="24"/>
          <w:szCs w:val="24"/>
          <w:lang w:eastAsia="pl-PL"/>
        </w:rPr>
        <w:t xml:space="preserve">. zapłacić pracę równiarki. Skarbnik Gminy </w:t>
      </w:r>
      <w:r>
        <w:rPr>
          <w:rFonts w:ascii="Times New Roman" w:hAnsi="Times New Roman"/>
          <w:sz w:val="24"/>
          <w:szCs w:val="24"/>
          <w:lang w:eastAsia="pl-PL"/>
        </w:rPr>
        <w:t>powiedziała, że równiarka to jest koszt ok</w:t>
      </w:r>
      <w:r w:rsidR="002D7395">
        <w:rPr>
          <w:rFonts w:ascii="Times New Roman" w:hAnsi="Times New Roman"/>
          <w:sz w:val="24"/>
          <w:szCs w:val="24"/>
          <w:lang w:eastAsia="pl-PL"/>
        </w:rPr>
        <w:t>oło</w:t>
      </w:r>
      <w:r>
        <w:rPr>
          <w:rFonts w:ascii="Times New Roman" w:hAnsi="Times New Roman"/>
          <w:sz w:val="24"/>
          <w:szCs w:val="24"/>
          <w:lang w:eastAsia="pl-PL"/>
        </w:rPr>
        <w:t xml:space="preserve"> 35 tys. zł, ale to jest zupełnie inny paragraf. </w:t>
      </w:r>
      <w:r w:rsidR="002D7395">
        <w:rPr>
          <w:rFonts w:ascii="Times New Roman" w:hAnsi="Times New Roman"/>
          <w:sz w:val="24"/>
          <w:szCs w:val="24"/>
          <w:lang w:eastAsia="pl-PL"/>
        </w:rPr>
        <w:t xml:space="preserve">Zdaniem Pana </w:t>
      </w:r>
      <w:proofErr w:type="spellStart"/>
      <w:r w:rsidR="002D7395">
        <w:rPr>
          <w:rFonts w:ascii="Times New Roman" w:hAnsi="Times New Roman"/>
          <w:sz w:val="24"/>
          <w:szCs w:val="24"/>
          <w:lang w:eastAsia="pl-PL"/>
        </w:rPr>
        <w:t>Grzecy</w:t>
      </w:r>
      <w:proofErr w:type="spellEnd"/>
      <w:r w:rsidR="002D7395">
        <w:rPr>
          <w:rFonts w:ascii="Times New Roman" w:hAnsi="Times New Roman"/>
          <w:sz w:val="24"/>
          <w:szCs w:val="24"/>
          <w:lang w:eastAsia="pl-PL"/>
        </w:rPr>
        <w:t xml:space="preserve">, skoro została kwota 43tys.zł. po przetargu, to należy ogłosić kolejny przetarg i dokupić za tą kwotę tłuczeń, bo 46tys.zł za które zakupiono dodatkowy tłuczeń to środki z budżetów sołeckich. </w:t>
      </w:r>
      <w:r w:rsidR="00A00229">
        <w:rPr>
          <w:rFonts w:ascii="Times New Roman" w:hAnsi="Times New Roman"/>
          <w:sz w:val="24"/>
          <w:szCs w:val="24"/>
          <w:lang w:eastAsia="pl-PL"/>
        </w:rPr>
        <w:t>Pan Dolny nawi</w:t>
      </w:r>
      <w:r w:rsidR="00243AE8">
        <w:rPr>
          <w:rFonts w:ascii="Times New Roman" w:hAnsi="Times New Roman"/>
          <w:sz w:val="24"/>
          <w:szCs w:val="24"/>
          <w:lang w:eastAsia="pl-PL"/>
        </w:rPr>
        <w:t>ą</w:t>
      </w:r>
      <w:r w:rsidR="00A00229">
        <w:rPr>
          <w:rFonts w:ascii="Times New Roman" w:hAnsi="Times New Roman"/>
          <w:sz w:val="24"/>
          <w:szCs w:val="24"/>
          <w:lang w:eastAsia="pl-PL"/>
        </w:rPr>
        <w:t>za</w:t>
      </w:r>
      <w:r w:rsidR="00243AE8">
        <w:rPr>
          <w:rFonts w:ascii="Times New Roman" w:hAnsi="Times New Roman"/>
          <w:sz w:val="24"/>
          <w:szCs w:val="24"/>
          <w:lang w:eastAsia="pl-PL"/>
        </w:rPr>
        <w:t>ł</w:t>
      </w:r>
      <w:r w:rsidR="00A00229">
        <w:rPr>
          <w:rFonts w:ascii="Times New Roman" w:hAnsi="Times New Roman"/>
          <w:sz w:val="24"/>
          <w:szCs w:val="24"/>
          <w:lang w:eastAsia="pl-PL"/>
        </w:rPr>
        <w:t xml:space="preserve"> do wcześniejszych ustaleń </w:t>
      </w:r>
      <w:r w:rsidR="00243AE8">
        <w:rPr>
          <w:rFonts w:ascii="Times New Roman" w:hAnsi="Times New Roman"/>
          <w:sz w:val="24"/>
          <w:szCs w:val="24"/>
          <w:lang w:eastAsia="pl-PL"/>
        </w:rPr>
        <w:t>w sprawie pracy równiarki i wała, równiarka miała być finansowana z budżetu Gminy, a wał z budżetów sołectw, taką wersje na jednym z posiedzeń zaproponował Pan Łangowski. W związku z tym zapytał czy te ustalenia zostały utrzymane, czy też praca tych urządzeń ma być finansowana tylko z budżetów sołectw. Skarbnik Gminy odpowiedziała, że nie posiada wiedzy na ten temat.</w:t>
      </w:r>
      <w:r w:rsidR="007E4F16">
        <w:rPr>
          <w:rFonts w:ascii="Times New Roman" w:hAnsi="Times New Roman"/>
          <w:sz w:val="24"/>
          <w:szCs w:val="24"/>
          <w:lang w:eastAsia="pl-PL"/>
        </w:rPr>
        <w:t xml:space="preserve"> Pan Wagner zapytał o ilość transportów, które zostaną zakupione w ramach przetargu. Kierownik Referatu Gospodarki Komunalnej i Rolnictwa </w:t>
      </w:r>
      <w:r w:rsidR="007E4F16">
        <w:rPr>
          <w:rFonts w:ascii="Times New Roman" w:hAnsi="Times New Roman"/>
          <w:sz w:val="24"/>
          <w:szCs w:val="24"/>
          <w:lang w:eastAsia="pl-PL"/>
        </w:rPr>
        <w:lastRenderedPageBreak/>
        <w:t xml:space="preserve">odpowiedział, że </w:t>
      </w:r>
      <w:r w:rsidR="004830FA">
        <w:rPr>
          <w:rFonts w:ascii="Times New Roman" w:hAnsi="Times New Roman"/>
          <w:sz w:val="24"/>
          <w:szCs w:val="24"/>
          <w:lang w:eastAsia="pl-PL"/>
        </w:rPr>
        <w:t xml:space="preserve">zgodnie z zapotrzebowaniem sołectw zostanie zakupionych 100 transportów. </w:t>
      </w:r>
      <w:r w:rsidR="007E4F16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243AE8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2D7395">
        <w:rPr>
          <w:rFonts w:ascii="Times New Roman" w:hAnsi="Times New Roman"/>
          <w:sz w:val="24"/>
          <w:szCs w:val="24"/>
          <w:lang w:eastAsia="pl-PL"/>
        </w:rPr>
        <w:t xml:space="preserve">    </w:t>
      </w:r>
    </w:p>
    <w:p w:rsidR="002D7395" w:rsidRDefault="002D7395" w:rsidP="00C13D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3228" w:rsidRDefault="00763228" w:rsidP="00C13D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przyjęła przedstawioną informację do wiadomości</w:t>
      </w:r>
      <w:r w:rsidR="00C41525">
        <w:rPr>
          <w:rFonts w:ascii="Times New Roman" w:hAnsi="Times New Roman"/>
          <w:sz w:val="24"/>
          <w:szCs w:val="24"/>
          <w:lang w:eastAsia="pl-PL"/>
        </w:rPr>
        <w:t xml:space="preserve"> z uwagami. 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63228" w:rsidRDefault="00763228" w:rsidP="00C13D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EE7407" w:rsidRDefault="00EE7407" w:rsidP="00C13D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A7CB9" w:rsidRDefault="00EE7407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Ad.5</w:t>
      </w:r>
      <w:r w:rsidR="00DF1286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830FA">
        <w:rPr>
          <w:rFonts w:ascii="Times New Roman" w:hAnsi="Times New Roman"/>
          <w:sz w:val="24"/>
          <w:szCs w:val="24"/>
          <w:lang w:eastAsia="pl-PL"/>
        </w:rPr>
        <w:t xml:space="preserve">Pan Dolny przypomniał, że zgodnie z wcześniejszymi ustaleniami priorytetowa do utwardzenia jest droga w </w:t>
      </w:r>
      <w:proofErr w:type="spellStart"/>
      <w:r w:rsidR="004830FA">
        <w:rPr>
          <w:rFonts w:ascii="Times New Roman" w:hAnsi="Times New Roman"/>
          <w:sz w:val="24"/>
          <w:szCs w:val="24"/>
          <w:lang w:eastAsia="pl-PL"/>
        </w:rPr>
        <w:t>Świdwiu</w:t>
      </w:r>
      <w:proofErr w:type="spellEnd"/>
      <w:r w:rsidR="004830FA">
        <w:rPr>
          <w:rFonts w:ascii="Times New Roman" w:hAnsi="Times New Roman"/>
          <w:sz w:val="24"/>
          <w:szCs w:val="24"/>
          <w:lang w:eastAsia="pl-PL"/>
        </w:rPr>
        <w:t xml:space="preserve">, ponadto Prezes Zakładu Transportu i Usług upominał się o utwardzenie dróg transportu szkolnego. </w:t>
      </w:r>
      <w:r>
        <w:rPr>
          <w:rFonts w:ascii="Times New Roman" w:hAnsi="Times New Roman"/>
          <w:sz w:val="24"/>
          <w:szCs w:val="24"/>
          <w:lang w:eastAsia="pl-PL"/>
        </w:rPr>
        <w:t xml:space="preserve">Kierownik Referatu Gospodarki Komunalnej i Rolnictwa </w:t>
      </w:r>
      <w:r w:rsidR="004830FA">
        <w:rPr>
          <w:rFonts w:ascii="Times New Roman" w:hAnsi="Times New Roman"/>
          <w:sz w:val="24"/>
          <w:szCs w:val="24"/>
          <w:lang w:eastAsia="pl-PL"/>
        </w:rPr>
        <w:t xml:space="preserve">przedstawił wykaz dróg zaproponowanych do utwardzenia. </w:t>
      </w:r>
      <w:r>
        <w:rPr>
          <w:rFonts w:ascii="Times New Roman" w:hAnsi="Times New Roman"/>
          <w:sz w:val="24"/>
          <w:szCs w:val="24"/>
          <w:lang w:eastAsia="pl-PL"/>
        </w:rPr>
        <w:t xml:space="preserve">Podkreślił, że </w:t>
      </w:r>
      <w:r w:rsidR="004830FA">
        <w:rPr>
          <w:rFonts w:ascii="Times New Roman" w:hAnsi="Times New Roman"/>
          <w:sz w:val="24"/>
          <w:szCs w:val="24"/>
          <w:lang w:eastAsia="pl-PL"/>
        </w:rPr>
        <w:t xml:space="preserve">podaje wykaz bez wskazania kolejności ich utwardzenia. </w:t>
      </w:r>
      <w:r>
        <w:rPr>
          <w:rFonts w:ascii="Times New Roman" w:hAnsi="Times New Roman"/>
          <w:sz w:val="24"/>
          <w:szCs w:val="24"/>
          <w:lang w:eastAsia="pl-PL"/>
        </w:rPr>
        <w:t xml:space="preserve">Nadmienił jednak, że jedną z najważniejszych dróg powinna być droga Wałdowo-Komierowo. Następnie mogą być to drogi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Niechorz-Komierówek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Trzciany-Włościbórek-Włościbórz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Sikorz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Wybudowanie-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Komierówek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-Komierowo,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Teklanowo-Włościbórz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Piaseczno Wybudowanie</w:t>
      </w:r>
      <w:r w:rsidR="00AA5A16">
        <w:rPr>
          <w:rFonts w:ascii="Times New Roman" w:hAnsi="Times New Roman"/>
          <w:sz w:val="24"/>
          <w:szCs w:val="24"/>
          <w:lang w:eastAsia="pl-PL"/>
        </w:rPr>
        <w:t>- o</w:t>
      </w:r>
      <w:r>
        <w:rPr>
          <w:rFonts w:ascii="Times New Roman" w:hAnsi="Times New Roman"/>
          <w:sz w:val="24"/>
          <w:szCs w:val="24"/>
          <w:lang w:eastAsia="pl-PL"/>
        </w:rPr>
        <w:t xml:space="preserve">d przejazdu </w:t>
      </w:r>
      <w:r w:rsidR="00AA5A16">
        <w:rPr>
          <w:rFonts w:ascii="Times New Roman" w:hAnsi="Times New Roman"/>
          <w:sz w:val="24"/>
          <w:szCs w:val="24"/>
          <w:lang w:eastAsia="pl-PL"/>
        </w:rPr>
        <w:t>k</w:t>
      </w:r>
      <w:r>
        <w:rPr>
          <w:rFonts w:ascii="Times New Roman" w:hAnsi="Times New Roman"/>
          <w:sz w:val="24"/>
          <w:szCs w:val="24"/>
          <w:lang w:eastAsia="pl-PL"/>
        </w:rPr>
        <w:t>olejowego w Sępólnie Krajeńskim (przy Agromie) do Małej Cerkwicy, Zalesie-Skarpa-Włościbórz, Wysoka Krajeńska, Kawle (drogi wewnętrzne)</w:t>
      </w:r>
      <w:r w:rsidR="00AA5A16">
        <w:rPr>
          <w:rFonts w:ascii="Times New Roman" w:hAnsi="Times New Roman"/>
          <w:sz w:val="24"/>
          <w:szCs w:val="24"/>
          <w:lang w:eastAsia="pl-PL"/>
        </w:rPr>
        <w:t xml:space="preserve"> oraz</w:t>
      </w:r>
      <w:r>
        <w:rPr>
          <w:rFonts w:ascii="Times New Roman" w:hAnsi="Times New Roman"/>
          <w:sz w:val="24"/>
          <w:szCs w:val="24"/>
          <w:lang w:eastAsia="pl-PL"/>
        </w:rPr>
        <w:t xml:space="preserve"> Radońsk-Lutowo. Pan Dolny </w:t>
      </w:r>
      <w:r w:rsidR="00AA5A16">
        <w:rPr>
          <w:rFonts w:ascii="Times New Roman" w:hAnsi="Times New Roman"/>
          <w:sz w:val="24"/>
          <w:szCs w:val="24"/>
          <w:lang w:eastAsia="pl-PL"/>
        </w:rPr>
        <w:t xml:space="preserve">stwierdził, że należy sugerować się przy utwardzaniu wkładem własnym, jaki włożyli mieszkańcy w utwardzenie poszczególnych dróg, należy doceniać oddolną inicjatywę. Odnośnie drogi Wałdowo – Komierowo powiedział,  że przystępując do jej ewentualnego utwardzenia należy pamiętać </w:t>
      </w:r>
      <w:r w:rsidR="00906A3D">
        <w:rPr>
          <w:rFonts w:ascii="Times New Roman" w:hAnsi="Times New Roman"/>
          <w:sz w:val="24"/>
          <w:szCs w:val="24"/>
          <w:lang w:eastAsia="pl-PL"/>
        </w:rPr>
        <w:t xml:space="preserve">o deklaracjach mieszkańców, że gdy będzie budowana świetlica wiejska w Komierowie to poślą swoje dzieci do szkoły w Wałdowie. </w:t>
      </w:r>
      <w:r w:rsidR="004C5622">
        <w:rPr>
          <w:rFonts w:ascii="Times New Roman" w:hAnsi="Times New Roman"/>
          <w:sz w:val="24"/>
          <w:szCs w:val="24"/>
          <w:lang w:eastAsia="pl-PL"/>
        </w:rPr>
        <w:t>Jego zdaniem należy porozmawiać z Dyrektorem Zakładu Transportu i Usług, czy jest zainteresowany utwardzeniem drogi na skróty</w:t>
      </w:r>
      <w:r w:rsidR="00861380">
        <w:rPr>
          <w:rFonts w:ascii="Times New Roman" w:hAnsi="Times New Roman"/>
          <w:sz w:val="24"/>
          <w:szCs w:val="24"/>
          <w:lang w:eastAsia="pl-PL"/>
        </w:rPr>
        <w:t xml:space="preserve"> Włościbórz – Skarpa – Zalesie, jeśli tak to można tą drogę utwardzić jako pierwszą drogę transportu szkolnego. Podkreślił, że wskazane drogi powinny być asfaltowane, natomiast nakładkę asfaltowa można by wylać w Kawlach, Wysokiej Krajeńskiej i na drodze Lutowo – Radońsk. Pan Wagner powiedział, aby nie zapominać o drodze w </w:t>
      </w:r>
      <w:proofErr w:type="spellStart"/>
      <w:r w:rsidR="00861380">
        <w:rPr>
          <w:rFonts w:ascii="Times New Roman" w:hAnsi="Times New Roman"/>
          <w:sz w:val="24"/>
          <w:szCs w:val="24"/>
          <w:lang w:eastAsia="pl-PL"/>
        </w:rPr>
        <w:t>Świdwiu</w:t>
      </w:r>
      <w:proofErr w:type="spellEnd"/>
      <w:r w:rsidR="00861380">
        <w:rPr>
          <w:rFonts w:ascii="Times New Roman" w:hAnsi="Times New Roman"/>
          <w:sz w:val="24"/>
          <w:szCs w:val="24"/>
          <w:lang w:eastAsia="pl-PL"/>
        </w:rPr>
        <w:t xml:space="preserve">. Kierownik Referatu Gospodarki Komunalnej i Rolnictwa poinformował, że są uzgodnienia z Krajowym Ośrodkiem Wsparcia Rolnictwa, iż jeśli w </w:t>
      </w:r>
      <w:proofErr w:type="spellStart"/>
      <w:r w:rsidR="00861380">
        <w:rPr>
          <w:rFonts w:ascii="Times New Roman" w:hAnsi="Times New Roman"/>
          <w:sz w:val="24"/>
          <w:szCs w:val="24"/>
          <w:lang w:eastAsia="pl-PL"/>
        </w:rPr>
        <w:t>Świdwiu</w:t>
      </w:r>
      <w:proofErr w:type="spellEnd"/>
      <w:r w:rsidR="00861380">
        <w:rPr>
          <w:rFonts w:ascii="Times New Roman" w:hAnsi="Times New Roman"/>
          <w:sz w:val="24"/>
          <w:szCs w:val="24"/>
          <w:lang w:eastAsia="pl-PL"/>
        </w:rPr>
        <w:t xml:space="preserve"> nadal miałaby być droga, to grunt zostanie oddany Gminie bezpłatnie. </w:t>
      </w:r>
      <w:r w:rsidR="002A7CB9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2A7CB9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2A7CB9">
        <w:rPr>
          <w:rFonts w:ascii="Times New Roman" w:hAnsi="Times New Roman"/>
          <w:sz w:val="24"/>
          <w:szCs w:val="24"/>
          <w:lang w:eastAsia="pl-PL"/>
        </w:rPr>
        <w:t xml:space="preserve"> dodał, że priorytetowe do realizacji powinny być drogi transportu szkolnego. Pani </w:t>
      </w:r>
      <w:proofErr w:type="spellStart"/>
      <w:r w:rsidR="002A7CB9">
        <w:rPr>
          <w:rFonts w:ascii="Times New Roman" w:hAnsi="Times New Roman"/>
          <w:sz w:val="24"/>
          <w:szCs w:val="24"/>
          <w:lang w:eastAsia="pl-PL"/>
        </w:rPr>
        <w:t>Wańke</w:t>
      </w:r>
      <w:proofErr w:type="spellEnd"/>
      <w:r w:rsidR="002A7CB9">
        <w:rPr>
          <w:rFonts w:ascii="Times New Roman" w:hAnsi="Times New Roman"/>
          <w:sz w:val="24"/>
          <w:szCs w:val="24"/>
          <w:lang w:eastAsia="pl-PL"/>
        </w:rPr>
        <w:t xml:space="preserve"> wskazała, że nie tylko drogi gminne transportu szkolnego powinny zostać utwardzone, dotyczy to także dróg powiatowych. Pan </w:t>
      </w:r>
      <w:proofErr w:type="spellStart"/>
      <w:r w:rsidR="002A7CB9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2A7CB9">
        <w:rPr>
          <w:rFonts w:ascii="Times New Roman" w:hAnsi="Times New Roman"/>
          <w:sz w:val="24"/>
          <w:szCs w:val="24"/>
          <w:lang w:eastAsia="pl-PL"/>
        </w:rPr>
        <w:t xml:space="preserve"> nadmienił, że m.in. dlatego opowiada się, aby powiat przekazał Gminie odcinek drogo Lutowo – Radońsk.    </w:t>
      </w:r>
    </w:p>
    <w:p w:rsidR="002A7CB9" w:rsidRDefault="002A7CB9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5A16" w:rsidRDefault="002A7CB9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postanowił</w:t>
      </w:r>
      <w:r w:rsidR="004015F3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przyjąć do utwardzenia drogi przedstawione przez Kierownika Referatu Gospodarki i Rolnictwa, kolejność realizacji ich utwardzenia zostanie wskazana w czasie późniejszym wg potrzeb.   </w:t>
      </w:r>
      <w:r w:rsidR="00861380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4C5622">
        <w:rPr>
          <w:rFonts w:ascii="Times New Roman" w:hAnsi="Times New Roman"/>
          <w:sz w:val="24"/>
          <w:szCs w:val="24"/>
          <w:lang w:eastAsia="pl-PL"/>
        </w:rPr>
        <w:t xml:space="preserve">    </w:t>
      </w:r>
    </w:p>
    <w:p w:rsidR="00AA5A16" w:rsidRDefault="00AA5A16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5A16" w:rsidRDefault="00AA5A16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1AF9" w:rsidRDefault="00AA5A16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Ad.6. </w:t>
      </w:r>
      <w:r w:rsidR="002A7CB9">
        <w:rPr>
          <w:rFonts w:ascii="Times New Roman" w:hAnsi="Times New Roman"/>
          <w:sz w:val="24"/>
          <w:szCs w:val="24"/>
          <w:lang w:eastAsia="pl-PL"/>
        </w:rPr>
        <w:t xml:space="preserve">Pan Dolny, w związku z wątpliwościami odnośnie zapisów w protokole z posiedzenia Komisji w dniu </w:t>
      </w:r>
      <w:r w:rsidR="00E81AF9">
        <w:rPr>
          <w:rFonts w:ascii="Times New Roman" w:hAnsi="Times New Roman"/>
          <w:sz w:val="24"/>
          <w:szCs w:val="24"/>
          <w:lang w:eastAsia="pl-PL"/>
        </w:rPr>
        <w:t xml:space="preserve">5 kwietnia 2018r, zaproponował przełożenie jego zatwierdzenia na następne posiedzenie, po wyjaśnieniu zaistniałych wątpliwości. </w:t>
      </w:r>
    </w:p>
    <w:p w:rsidR="00E81AF9" w:rsidRDefault="00E81AF9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zatwierdziła natomiast jednogłośnie protokół ze swojego poprzedniego posiedzenia w dniu 20 marca br.  </w:t>
      </w:r>
    </w:p>
    <w:p w:rsidR="00DF1286" w:rsidRDefault="00E81AF9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DF1286" w:rsidRDefault="00DF1286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7407" w:rsidRDefault="00DF1286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Ad.7. W wolnych wnioskach poruszono następujące sprawy:</w:t>
      </w:r>
      <w:r w:rsidR="00307D3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E740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907D8" w:rsidRDefault="00F907D8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07D8" w:rsidRDefault="00F907D8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Pan Dolny nawiązał do wniosku Pana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Lesinskiego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 poprzedniego posiedzenia w sprawie ustawienia znaku zakazu wjazdu samochodów ciężarowych na ulicę Odrodzenia.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lastRenderedPageBreak/>
        <w:t>Lesinski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wyjaśnił, że wniosek dotyczył</w:t>
      </w:r>
      <w:r w:rsidR="00A12480">
        <w:rPr>
          <w:rFonts w:ascii="Times New Roman" w:hAnsi="Times New Roman"/>
          <w:sz w:val="24"/>
          <w:szCs w:val="24"/>
          <w:lang w:eastAsia="pl-PL"/>
        </w:rPr>
        <w:t xml:space="preserve"> skierowania ruchu na ulic</w:t>
      </w:r>
      <w:r w:rsidR="006C5BAF">
        <w:rPr>
          <w:rFonts w:ascii="Times New Roman" w:hAnsi="Times New Roman"/>
          <w:sz w:val="24"/>
          <w:szCs w:val="24"/>
          <w:lang w:eastAsia="pl-PL"/>
        </w:rPr>
        <w:t>ę</w:t>
      </w:r>
      <w:r w:rsidR="00A12480">
        <w:rPr>
          <w:rFonts w:ascii="Times New Roman" w:hAnsi="Times New Roman"/>
          <w:sz w:val="24"/>
          <w:szCs w:val="24"/>
          <w:lang w:eastAsia="pl-PL"/>
        </w:rPr>
        <w:t xml:space="preserve"> Kolejową, ale dopiero po  przejęciu tej ulicy przez Gminę</w:t>
      </w:r>
      <w:r w:rsidR="006C5BAF">
        <w:rPr>
          <w:rFonts w:ascii="Times New Roman" w:hAnsi="Times New Roman"/>
          <w:sz w:val="24"/>
          <w:szCs w:val="24"/>
          <w:lang w:eastAsia="pl-PL"/>
        </w:rPr>
        <w:t xml:space="preserve">. Nadmienił, że jego wniosek był spowodowany </w:t>
      </w:r>
      <w:r w:rsidR="00F522A6">
        <w:rPr>
          <w:rFonts w:ascii="Times New Roman" w:hAnsi="Times New Roman"/>
          <w:sz w:val="24"/>
          <w:szCs w:val="24"/>
          <w:lang w:eastAsia="pl-PL"/>
        </w:rPr>
        <w:t>również uwagami przekazywanymi mu przez mieszkańców</w:t>
      </w:r>
      <w:r w:rsidR="00765641">
        <w:rPr>
          <w:rFonts w:ascii="Times New Roman" w:hAnsi="Times New Roman"/>
          <w:sz w:val="24"/>
          <w:szCs w:val="24"/>
          <w:lang w:eastAsia="pl-PL"/>
        </w:rPr>
        <w:t>. Komisja postanowiła, że powróci do wniosku po przejęciu przez Gminę ulicy Kolejowej. Kierownik Referatu Gospodarki Komunalnej i Rolnictwa powiedział, że trwają negocjacje z koleją odnośnie przejęcia ulicy Kolejowej, istnieje nawet możliwość jej nieodpłatnego przejęcia</w:t>
      </w:r>
      <w:r w:rsidR="00A12480">
        <w:rPr>
          <w:rFonts w:ascii="Times New Roman" w:hAnsi="Times New Roman"/>
          <w:sz w:val="24"/>
          <w:szCs w:val="24"/>
          <w:lang w:eastAsia="pl-PL"/>
        </w:rPr>
        <w:t xml:space="preserve">;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907D8" w:rsidRDefault="00F907D8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12480" w:rsidRDefault="00F907D8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Pan Wagner zapytał o sprawę pomników </w:t>
      </w:r>
      <w:r w:rsidR="00A12480">
        <w:rPr>
          <w:rFonts w:ascii="Times New Roman" w:hAnsi="Times New Roman"/>
          <w:sz w:val="24"/>
          <w:szCs w:val="24"/>
          <w:lang w:eastAsia="pl-PL"/>
        </w:rPr>
        <w:t xml:space="preserve">przyrody w Lutówku. Kierownik Referatu Gospodarki Komunalnej i Rolnictwa odpowiedział, że jedna z mieszkanek żąda usunięcia pomników przyrody rosnących wzdłuż drogi powiatowej, bo twierdzi że w przypadku ich nieusunięcia firma ubezpieczeniowa nie zawrze z nią umowy ubezpieczenia domu. Nadmienił, że zgodnie ze sporządzoną ekspertyzą te drzewa nie zagrażają bezpieczeństwu;  </w:t>
      </w:r>
    </w:p>
    <w:p w:rsidR="00A12480" w:rsidRDefault="00A12480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07D8" w:rsidRDefault="00F907D8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1286" w:rsidRDefault="00DF1286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7407" w:rsidRDefault="00EE7407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1286" w:rsidRDefault="00DF1286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1286" w:rsidRPr="00E53992" w:rsidRDefault="00DF1286" w:rsidP="00471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7407" w:rsidRPr="00E53992" w:rsidRDefault="00EE7407" w:rsidP="004716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992">
        <w:rPr>
          <w:rFonts w:ascii="Times New Roman" w:hAnsi="Times New Roman"/>
          <w:sz w:val="24"/>
          <w:szCs w:val="24"/>
          <w:lang w:eastAsia="pl-PL"/>
        </w:rPr>
        <w:t xml:space="preserve">Po wyczerpaniu porządku obrad Przewodniczący zakończył posiedzenie. </w:t>
      </w:r>
    </w:p>
    <w:p w:rsidR="00EE7407" w:rsidRPr="00E53992" w:rsidRDefault="00EE7407" w:rsidP="004716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7407" w:rsidRDefault="00EE7407" w:rsidP="004716A6">
      <w:pPr>
        <w:tabs>
          <w:tab w:val="left" w:pos="730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7407" w:rsidRPr="00E53992" w:rsidRDefault="00EE7407" w:rsidP="004716A6">
      <w:pPr>
        <w:tabs>
          <w:tab w:val="left" w:pos="730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992">
        <w:rPr>
          <w:rFonts w:ascii="Times New Roman" w:hAnsi="Times New Roman"/>
          <w:sz w:val="24"/>
          <w:szCs w:val="24"/>
          <w:lang w:eastAsia="pl-PL"/>
        </w:rPr>
        <w:tab/>
      </w:r>
    </w:p>
    <w:p w:rsidR="00EE7407" w:rsidRPr="00E53992" w:rsidRDefault="00EE7407" w:rsidP="004716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53992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Przewodniczący Komisji   </w:t>
      </w:r>
    </w:p>
    <w:p w:rsidR="00EE7407" w:rsidRPr="00E53992" w:rsidRDefault="00EE7407" w:rsidP="004716A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</w:t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Antoni Dolny</w:t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EE7407" w:rsidRDefault="00EE7407" w:rsidP="004716A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E7407" w:rsidRDefault="00EE7407" w:rsidP="004716A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E7407" w:rsidRPr="00E53992" w:rsidRDefault="00EE7407" w:rsidP="004716A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53992">
        <w:rPr>
          <w:rFonts w:ascii="Times New Roman" w:hAnsi="Times New Roman"/>
          <w:sz w:val="24"/>
          <w:szCs w:val="24"/>
          <w:lang w:eastAsia="pl-PL"/>
        </w:rPr>
        <w:t xml:space="preserve">protokołował: </w:t>
      </w:r>
    </w:p>
    <w:p w:rsidR="00EE7407" w:rsidRDefault="00EE7407" w:rsidP="004716A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53992">
        <w:rPr>
          <w:rFonts w:ascii="Times New Roman" w:hAnsi="Times New Roman"/>
          <w:sz w:val="24"/>
          <w:szCs w:val="24"/>
          <w:lang w:eastAsia="pl-PL"/>
        </w:rPr>
        <w:t>Tomasz Dix</w:t>
      </w:r>
      <w:bookmarkEnd w:id="0"/>
      <w:bookmarkEnd w:id="1"/>
    </w:p>
    <w:p w:rsidR="00EE7407" w:rsidRDefault="00EE7407" w:rsidP="004716A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E7407" w:rsidRDefault="00EE7407" w:rsidP="004716A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E7407" w:rsidRDefault="00EE7407" w:rsidP="004716A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E7407" w:rsidRDefault="00EE7407" w:rsidP="004716A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E7407" w:rsidRPr="00E53992" w:rsidRDefault="00EE7407" w:rsidP="004716A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E7407" w:rsidRDefault="00EE7407" w:rsidP="004716A6"/>
    <w:p w:rsidR="00EE7407" w:rsidRDefault="00EE7407"/>
    <w:sectPr w:rsidR="00EE7407" w:rsidSect="00F65B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27" w:rsidRDefault="00D22D27" w:rsidP="00BC63D9">
      <w:pPr>
        <w:spacing w:after="0" w:line="240" w:lineRule="auto"/>
      </w:pPr>
      <w:r>
        <w:separator/>
      </w:r>
    </w:p>
  </w:endnote>
  <w:endnote w:type="continuationSeparator" w:id="0">
    <w:p w:rsidR="00D22D27" w:rsidRDefault="00D22D27" w:rsidP="00BC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07" w:rsidRDefault="005954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E7407">
      <w:rPr>
        <w:noProof/>
      </w:rPr>
      <w:t>1</w:t>
    </w:r>
    <w:r>
      <w:rPr>
        <w:noProof/>
      </w:rPr>
      <w:fldChar w:fldCharType="end"/>
    </w:r>
  </w:p>
  <w:p w:rsidR="00EE7407" w:rsidRDefault="00EE7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27" w:rsidRDefault="00D22D27" w:rsidP="00BC63D9">
      <w:pPr>
        <w:spacing w:after="0" w:line="240" w:lineRule="auto"/>
      </w:pPr>
      <w:r>
        <w:separator/>
      </w:r>
    </w:p>
  </w:footnote>
  <w:footnote w:type="continuationSeparator" w:id="0">
    <w:p w:rsidR="00D22D27" w:rsidRDefault="00D22D27" w:rsidP="00BC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0BC"/>
    <w:multiLevelType w:val="hybridMultilevel"/>
    <w:tmpl w:val="1D8E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A6E97"/>
    <w:multiLevelType w:val="hybridMultilevel"/>
    <w:tmpl w:val="AB80C53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98B"/>
    <w:rsid w:val="00010711"/>
    <w:rsid w:val="00013CE6"/>
    <w:rsid w:val="000142FB"/>
    <w:rsid w:val="00023417"/>
    <w:rsid w:val="0002748E"/>
    <w:rsid w:val="00050DBE"/>
    <w:rsid w:val="00057184"/>
    <w:rsid w:val="000A320A"/>
    <w:rsid w:val="000A473A"/>
    <w:rsid w:val="000A4DBD"/>
    <w:rsid w:val="000D1CBE"/>
    <w:rsid w:val="001168CC"/>
    <w:rsid w:val="001B48C3"/>
    <w:rsid w:val="00220EDE"/>
    <w:rsid w:val="00226678"/>
    <w:rsid w:val="00243AE8"/>
    <w:rsid w:val="002A7CB9"/>
    <w:rsid w:val="002D7395"/>
    <w:rsid w:val="00307D31"/>
    <w:rsid w:val="003361A6"/>
    <w:rsid w:val="00350094"/>
    <w:rsid w:val="00361C7C"/>
    <w:rsid w:val="003A305C"/>
    <w:rsid w:val="00400164"/>
    <w:rsid w:val="004015F3"/>
    <w:rsid w:val="00451188"/>
    <w:rsid w:val="00464047"/>
    <w:rsid w:val="004716A6"/>
    <w:rsid w:val="004830FA"/>
    <w:rsid w:val="0049211D"/>
    <w:rsid w:val="004C5622"/>
    <w:rsid w:val="004D3981"/>
    <w:rsid w:val="004F398B"/>
    <w:rsid w:val="004F7B10"/>
    <w:rsid w:val="0051747D"/>
    <w:rsid w:val="00525659"/>
    <w:rsid w:val="00535850"/>
    <w:rsid w:val="005429F9"/>
    <w:rsid w:val="00595432"/>
    <w:rsid w:val="005A63CF"/>
    <w:rsid w:val="005B5C1D"/>
    <w:rsid w:val="005C227E"/>
    <w:rsid w:val="005C7E38"/>
    <w:rsid w:val="005F434B"/>
    <w:rsid w:val="00635710"/>
    <w:rsid w:val="0068393A"/>
    <w:rsid w:val="006C2660"/>
    <w:rsid w:val="006C5BAF"/>
    <w:rsid w:val="007136DD"/>
    <w:rsid w:val="00763228"/>
    <w:rsid w:val="00765641"/>
    <w:rsid w:val="00791FEB"/>
    <w:rsid w:val="007B108A"/>
    <w:rsid w:val="007E4F16"/>
    <w:rsid w:val="00855B57"/>
    <w:rsid w:val="00861380"/>
    <w:rsid w:val="00865E4F"/>
    <w:rsid w:val="008741D8"/>
    <w:rsid w:val="00906A3D"/>
    <w:rsid w:val="009D38EC"/>
    <w:rsid w:val="00A00229"/>
    <w:rsid w:val="00A12480"/>
    <w:rsid w:val="00A56B6C"/>
    <w:rsid w:val="00A62F47"/>
    <w:rsid w:val="00AA5A16"/>
    <w:rsid w:val="00AC0926"/>
    <w:rsid w:val="00AC5BEC"/>
    <w:rsid w:val="00B471A4"/>
    <w:rsid w:val="00B62731"/>
    <w:rsid w:val="00BC1A22"/>
    <w:rsid w:val="00BC63D9"/>
    <w:rsid w:val="00BD26AD"/>
    <w:rsid w:val="00C13D72"/>
    <w:rsid w:val="00C2663C"/>
    <w:rsid w:val="00C41525"/>
    <w:rsid w:val="00CD10F1"/>
    <w:rsid w:val="00D22D27"/>
    <w:rsid w:val="00D3395D"/>
    <w:rsid w:val="00D36AA4"/>
    <w:rsid w:val="00D761D9"/>
    <w:rsid w:val="00DC784B"/>
    <w:rsid w:val="00DF1286"/>
    <w:rsid w:val="00E10D76"/>
    <w:rsid w:val="00E123AC"/>
    <w:rsid w:val="00E53992"/>
    <w:rsid w:val="00E81AF9"/>
    <w:rsid w:val="00E87A61"/>
    <w:rsid w:val="00E911DD"/>
    <w:rsid w:val="00EB43E0"/>
    <w:rsid w:val="00EC1010"/>
    <w:rsid w:val="00EE7407"/>
    <w:rsid w:val="00EF21FE"/>
    <w:rsid w:val="00F0313B"/>
    <w:rsid w:val="00F2251E"/>
    <w:rsid w:val="00F22FDD"/>
    <w:rsid w:val="00F522A6"/>
    <w:rsid w:val="00F65B67"/>
    <w:rsid w:val="00F907D8"/>
    <w:rsid w:val="00F90C72"/>
    <w:rsid w:val="00F966CF"/>
    <w:rsid w:val="00FB0AFF"/>
    <w:rsid w:val="00FD12C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D988A"/>
  <w15:docId w15:val="{BACF2AF6-7D64-4244-A1E3-C21B9E14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6A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16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C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C63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C63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56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20</cp:revision>
  <cp:lastPrinted>2018-06-06T06:48:00Z</cp:lastPrinted>
  <dcterms:created xsi:type="dcterms:W3CDTF">2018-03-14T10:55:00Z</dcterms:created>
  <dcterms:modified xsi:type="dcterms:W3CDTF">2018-06-06T06:48:00Z</dcterms:modified>
</cp:coreProperties>
</file>